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AB09FD" w:rsidP="00831BE3">
      <w:pPr>
        <w:tabs>
          <w:tab w:val="left" w:pos="13320"/>
          <w:tab w:val="left" w:pos="14850"/>
        </w:tabs>
        <w:jc w:val="both"/>
      </w:pPr>
      <w:r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8335010</wp:posOffset>
            </wp:positionH>
            <wp:positionV relativeFrom="paragraph">
              <wp:posOffset>105410</wp:posOffset>
            </wp:positionV>
            <wp:extent cx="1857375" cy="1049788"/>
            <wp:effectExtent l="19050" t="0" r="9525" b="0"/>
            <wp:wrapNone/>
            <wp:docPr id="75" name="Picture 75" descr="the Mayan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he Mayan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00" cy="105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8D5" w:rsidRPr="008C08D5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491.3pt;margin-top:84.8pt;width:325.85pt;height:270pt;z-index:251651584;mso-position-horizontal-relative:text;mso-position-vertical-relative:text" adj="295,1968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5A5D2F" w:rsidRPr="00C440F6" w:rsidRDefault="005A5D2F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5A5D2F" w:rsidRPr="00025C3B" w:rsidRDefault="005A5D2F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READ with them EVERY night and TALK about the book – thoughts and understanding.</w:t>
                  </w:r>
                </w:p>
                <w:p w:rsidR="005A5D2F" w:rsidRPr="00025C3B" w:rsidRDefault="005A5D2F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Maths h</w:t>
                  </w:r>
                  <w:r>
                    <w:rPr>
                      <w:sz w:val="18"/>
                      <w:szCs w:val="18"/>
                    </w:rPr>
                    <w:t>omework by letting them SHOW YOU</w:t>
                  </w:r>
                  <w:r w:rsidRPr="00025C3B">
                    <w:rPr>
                      <w:sz w:val="18"/>
                      <w:szCs w:val="18"/>
                    </w:rPr>
                    <w:t xml:space="preserve"> methods they have learnt at school.</w:t>
                  </w:r>
                </w:p>
                <w:p w:rsidR="005A5D2F" w:rsidRPr="00272499" w:rsidRDefault="00387673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PRACTIS</w:t>
                  </w:r>
                  <w:r w:rsidR="005A5D2F" w:rsidRPr="00025C3B">
                    <w:rPr>
                      <w:sz w:val="18"/>
                      <w:szCs w:val="18"/>
                    </w:rPr>
                    <w:t>E spellings daily</w:t>
                  </w:r>
                  <w:r w:rsidR="005A5D2F">
                    <w:rPr>
                      <w:sz w:val="18"/>
                      <w:szCs w:val="18"/>
                    </w:rPr>
                    <w:t>,</w:t>
                  </w:r>
                  <w:r w:rsidR="005A5D2F" w:rsidRPr="00025C3B">
                    <w:rPr>
                      <w:sz w:val="18"/>
                      <w:szCs w:val="18"/>
                    </w:rPr>
                    <w:t xml:space="preserve"> putting them into sentences to check understanding.</w:t>
                  </w:r>
                  <w:r w:rsidR="005A5D2F">
                    <w:rPr>
                      <w:sz w:val="18"/>
                      <w:szCs w:val="18"/>
                    </w:rPr>
                    <w:t xml:space="preserve"> </w:t>
                  </w:r>
                </w:p>
                <w:p w:rsidR="005A5D2F" w:rsidRPr="00272499" w:rsidRDefault="005A5D2F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272499">
                    <w:rPr>
                      <w:b/>
                      <w:sz w:val="18"/>
                      <w:szCs w:val="18"/>
                    </w:rPr>
                    <w:t xml:space="preserve">Talk, play and involve them with what you do. Always come and talk if you have </w:t>
                  </w:r>
                  <w:r>
                    <w:rPr>
                      <w:b/>
                      <w:sz w:val="18"/>
                      <w:szCs w:val="18"/>
                    </w:rPr>
                    <w:t xml:space="preserve">any </w:t>
                  </w:r>
                  <w:r w:rsidRPr="00272499">
                    <w:rPr>
                      <w:b/>
                      <w:sz w:val="18"/>
                      <w:szCs w:val="18"/>
                    </w:rPr>
                    <w:t>concerns.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8D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Autumn term&#10;Year 4"/>
          </v:shape>
        </w:pict>
      </w:r>
      <w:r w:rsidR="0006625D">
        <w:tab/>
      </w:r>
      <w:r w:rsidR="00831BE3">
        <w:tab/>
      </w:r>
    </w:p>
    <w:p w:rsidR="00EE4DEB" w:rsidRPr="00EE4DEB" w:rsidRDefault="008C08D5" w:rsidP="006444C5">
      <w:pPr>
        <w:shd w:val="clear" w:color="auto" w:fill="F1F1F1"/>
        <w:tabs>
          <w:tab w:val="left" w:pos="10410"/>
        </w:tabs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C08D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pt;margin-top:1.7pt;width:272.8pt;height:148.35pt;z-index:251647488;mso-width-relative:margin;mso-height-relative:margin" fillcolor="#ff9" strokeweight="2.25pt">
            <v:textbox style="mso-next-textbox:#_x0000_s1029">
              <w:txbxContent>
                <w:p w:rsidR="005A5D2F" w:rsidRDefault="004659B8" w:rsidP="009F3094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English</w:t>
                  </w:r>
                </w:p>
                <w:p w:rsidR="004659B8" w:rsidRDefault="004659B8" w:rsidP="004659B8">
                  <w:pPr>
                    <w:rPr>
                      <w:rFonts w:ascii="Arial" w:hAnsi="Arial" w:cs="Arial"/>
                    </w:rPr>
                  </w:pPr>
                  <w:r w:rsidRPr="004659B8">
                    <w:rPr>
                      <w:rFonts w:ascii="Arial" w:hAnsi="Arial" w:cs="Arial"/>
                    </w:rPr>
                    <w:t>This half term we will be focusing on</w:t>
                  </w:r>
                  <w:r w:rsidRPr="004659B8">
                    <w:rPr>
                      <w:rFonts w:ascii="Arial" w:hAnsi="Arial" w:cs="Arial"/>
                    </w:rPr>
                    <w:br/>
                    <w:t xml:space="preserve">the book Leon and The Place 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4659B8">
                    <w:rPr>
                      <w:rFonts w:ascii="Arial" w:hAnsi="Arial" w:cs="Arial"/>
                    </w:rPr>
                    <w:t>Between</w:t>
                  </w:r>
                  <w:r w:rsidRPr="004659B8">
                    <w:rPr>
                      <w:rFonts w:ascii="Arial" w:hAnsi="Arial" w:cs="Arial"/>
                    </w:rPr>
                    <w:br/>
                    <w:t>by Angela McAllister.</w:t>
                  </w:r>
                </w:p>
                <w:p w:rsidR="004659B8" w:rsidRPr="004659B8" w:rsidRDefault="004659B8" w:rsidP="004659B8">
                  <w:pPr>
                    <w:rPr>
                      <w:rFonts w:ascii="Arial" w:hAnsi="Arial" w:cs="Arial"/>
                    </w:rPr>
                  </w:pPr>
                  <w:r w:rsidRPr="004659B8">
                    <w:rPr>
                      <w:rFonts w:ascii="Arial" w:hAnsi="Arial" w:cs="Arial"/>
                    </w:rPr>
                    <w:t>The key outcome is for children to create their own version of Leon’s story from the point that he travels though a magical portal into a mysterious world</w:t>
                  </w:r>
                </w:p>
                <w:p w:rsidR="005A5D2F" w:rsidRPr="004659B8" w:rsidRDefault="005A5D2F" w:rsidP="004659B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4812">
        <w:rPr>
          <w:noProof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95885</wp:posOffset>
            </wp:positionV>
            <wp:extent cx="958850" cy="990600"/>
            <wp:effectExtent l="19050" t="0" r="0" b="0"/>
            <wp:wrapNone/>
            <wp:docPr id="74" name="Picture 74" descr="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e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8D5">
        <w:rPr>
          <w:noProof/>
          <w:lang w:eastAsia="en-GB"/>
        </w:rPr>
        <w:pict>
          <v:shape id="_x0000_s1027" type="#_x0000_t202" style="position:absolute;margin-left:291.3pt;margin-top:1.7pt;width:215.5pt;height:235.95pt;z-index:-251648512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5A5D2F" w:rsidRPr="0012428A" w:rsidRDefault="004659B8" w:rsidP="00853C0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24"/>
                      <w:szCs w:val="24"/>
                    </w:rPr>
                    <w:t>States of Matter</w:t>
                  </w:r>
                  <w:r w:rsidR="005A5D2F" w:rsidRPr="0012428A">
                    <w:rPr>
                      <w:b/>
                      <w:color w:val="FE4444"/>
                      <w:sz w:val="24"/>
                      <w:szCs w:val="24"/>
                    </w:rPr>
                    <w:t xml:space="preserve"> </w:t>
                  </w:r>
                  <w:r w:rsidR="00EA1173" w:rsidRPr="00EA1173">
                    <w:rPr>
                      <w:b/>
                      <w:szCs w:val="24"/>
                    </w:rPr>
                    <w:t>is our theme</w:t>
                  </w:r>
                  <w:r w:rsidR="00EA1173">
                    <w:rPr>
                      <w:b/>
                      <w:szCs w:val="24"/>
                    </w:rPr>
                    <w:t xml:space="preserve"> </w:t>
                  </w:r>
                  <w:r w:rsidR="00EA1173" w:rsidRPr="00EA1173">
                    <w:rPr>
                      <w:b/>
                      <w:szCs w:val="24"/>
                    </w:rPr>
                    <w:t>this term:</w:t>
                  </w:r>
                  <w:r w:rsidR="00EA1173" w:rsidRPr="00EA1173">
                    <w:rPr>
                      <w:b/>
                      <w:color w:val="0F243E"/>
                      <w:szCs w:val="24"/>
                    </w:rPr>
                    <w:t xml:space="preserve">   </w:t>
                  </w:r>
                </w:p>
                <w:p w:rsidR="005A5D2F" w:rsidRDefault="005A5D2F" w:rsidP="00A17B59">
                  <w:pPr>
                    <w:spacing w:after="0"/>
                    <w:rPr>
                      <w:color w:val="0F243E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32"/>
                      <w:szCs w:val="32"/>
                    </w:rPr>
                    <w:t xml:space="preserve"> </w:t>
                  </w:r>
                  <w:r w:rsidRPr="00853C0C">
                    <w:rPr>
                      <w:b/>
                      <w:color w:val="0F243E"/>
                      <w:sz w:val="24"/>
                      <w:szCs w:val="24"/>
                      <w:u w:val="single"/>
                    </w:rPr>
                    <w:t>Science</w:t>
                  </w:r>
                  <w:r w:rsidRPr="00853C0C">
                    <w:rPr>
                      <w:color w:val="0F243E"/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color w:val="0F243E"/>
                      <w:sz w:val="24"/>
                      <w:szCs w:val="24"/>
                    </w:rPr>
                    <w:t xml:space="preserve"> </w:t>
                  </w:r>
                </w:p>
                <w:p w:rsidR="005A5D2F" w:rsidRPr="00025C3B" w:rsidRDefault="004659B8" w:rsidP="00A17B5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States of Matter, we will be exploring different states of matter and how an object can change between the states.</w:t>
                  </w:r>
                </w:p>
                <w:p w:rsidR="005A5D2F" w:rsidRDefault="005A5D2F" w:rsidP="0022055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Art/DT</w:t>
                  </w: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5A5D2F" w:rsidRPr="008C048C" w:rsidRDefault="004659B8" w:rsidP="00220553">
                  <w:pPr>
                    <w:spacing w:after="0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In Design and Technology we will be making an electronic steady hand game using a simple circuit.</w:t>
                  </w:r>
                </w:p>
                <w:p w:rsidR="005A5D2F" w:rsidRDefault="004659B8" w:rsidP="0022055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Geography</w:t>
                  </w:r>
                  <w:r w:rsidR="005A5D2F">
                    <w:rPr>
                      <w:sz w:val="24"/>
                      <w:szCs w:val="24"/>
                    </w:rPr>
                    <w:t>:</w:t>
                  </w:r>
                </w:p>
                <w:p w:rsidR="005A5D2F" w:rsidRDefault="006A529A" w:rsidP="0022055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Which countries form the </w:t>
                  </w:r>
                  <w:r>
                    <w:rPr>
                      <w:sz w:val="18"/>
                      <w:szCs w:val="18"/>
                    </w:rPr>
                    <w:t>UK?</w:t>
                  </w:r>
                </w:p>
                <w:p w:rsidR="004659B8" w:rsidRPr="008C048C" w:rsidRDefault="004659B8" w:rsidP="0022055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class will be exploring the countries within the UK and the local history of Tavistock.</w:t>
                  </w:r>
                </w:p>
                <w:p w:rsidR="005A5D2F" w:rsidRDefault="005A5D2F" w:rsidP="00025C3B">
                  <w:pPr>
                    <w:spacing w:after="0"/>
                    <w:rPr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Music:</w:t>
                  </w:r>
                  <w:r w:rsidRPr="00853C0C">
                    <w:rPr>
                      <w:sz w:val="24"/>
                      <w:szCs w:val="24"/>
                    </w:rPr>
                    <w:t xml:space="preserve">  </w:t>
                  </w:r>
                </w:p>
                <w:p w:rsidR="005A5D2F" w:rsidRPr="008C048C" w:rsidRDefault="005A5D2F" w:rsidP="00025C3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C048C">
                    <w:rPr>
                      <w:sz w:val="18"/>
                      <w:szCs w:val="18"/>
                    </w:rPr>
                    <w:t>S</w:t>
                  </w:r>
                  <w:r w:rsidR="004659B8">
                    <w:rPr>
                      <w:sz w:val="18"/>
                      <w:szCs w:val="18"/>
                    </w:rPr>
                    <w:t>inging and vocal arrangements –Christmas s</w:t>
                  </w:r>
                  <w:r w:rsidR="00B21AAE">
                    <w:rPr>
                      <w:sz w:val="18"/>
                      <w:szCs w:val="18"/>
                    </w:rPr>
                    <w:t>ongs.</w:t>
                  </w:r>
                  <w:proofErr w:type="gramEnd"/>
                </w:p>
              </w:txbxContent>
            </v:textbox>
            <w10:wrap type="tight"/>
          </v:shape>
        </w:pict>
      </w:r>
      <w:r w:rsidR="006444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8C08D5">
      <w:r w:rsidRPr="008C08D5">
        <w:rPr>
          <w:noProof/>
          <w:lang w:eastAsia="en-GB"/>
        </w:rPr>
        <w:pict>
          <v:shape id="_x0000_s1041" type="#_x0000_t202" style="position:absolute;margin-left:9pt;margin-top:9.8pt;width:272.8pt;height:167.4pt;z-index:251654656;mso-width-relative:margin;mso-height-relative:margin" fillcolor="#ff9" strokeweight="2.25pt">
            <v:textbox style="mso-next-textbox:#_x0000_s1041">
              <w:txbxContent>
                <w:p w:rsidR="005A5D2F" w:rsidRPr="00831BE3" w:rsidRDefault="005A5D2F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831BE3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5A5D2F" w:rsidRPr="00025C3B" w:rsidRDefault="005A5D2F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</w:p>
                <w:p w:rsidR="005A5D2F" w:rsidRPr="00025C3B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minimum</w:t>
                  </w:r>
                  <w:proofErr w:type="gramEnd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 of 15 </w:t>
                  </w:r>
                  <w:proofErr w:type="spellStart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</w:p>
                <w:p w:rsidR="005A5D2F" w:rsidRPr="00025C3B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sz w:val="18"/>
                      <w:szCs w:val="18"/>
                    </w:rPr>
                    <w:t>night</w:t>
                  </w:r>
                  <w:proofErr w:type="gram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– children should change their </w:t>
                  </w:r>
                </w:p>
                <w:p w:rsidR="005A5D2F" w:rsidRPr="00025C3B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sz w:val="18"/>
                      <w:szCs w:val="18"/>
                    </w:rPr>
                    <w:t>books</w:t>
                  </w:r>
                  <w:proofErr w:type="gram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whenever they need to and record their reading in the Home School Diary. </w:t>
                  </w:r>
                </w:p>
                <w:p w:rsidR="005A5D2F" w:rsidRPr="00025C3B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>PLEASE DISCUSS WITH YOUR CHILDREN WHAT THEY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HAVE READ – ENCOURAGING THEM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TO EXPAND ON THEIR THOUGHTS.</w:t>
                  </w:r>
                </w:p>
                <w:p w:rsidR="005A5D2F" w:rsidRPr="00025C3B" w:rsidRDefault="005A5D2F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Fridays, spelling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following Friday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cs="Arial"/>
                      <w:sz w:val="18"/>
                      <w:szCs w:val="18"/>
                    </w:rPr>
                    <w:t>These are linked to our spelling, grammar and handwriting lessons. (R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>eading books &amp; home/school diaries should come in every day).</w:t>
                  </w:r>
                </w:p>
              </w:txbxContent>
            </v:textbox>
          </v:shape>
        </w:pict>
      </w:r>
      <w:r w:rsidR="00EA1173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276860</wp:posOffset>
            </wp:positionV>
            <wp:extent cx="876300" cy="666750"/>
            <wp:effectExtent l="19050" t="0" r="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8C08D5">
      <w:r w:rsidRPr="008C08D5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16.8pt;margin-top:15.85pt;width:239.65pt;height:170.2pt;z-index:251652608" adj="24669,17875" fillcolor="#b0fda3" strokeweight="2.25pt">
            <v:textbox style="mso-next-textbox:#_x0000_s1038">
              <w:txbxContent>
                <w:p w:rsidR="005A5D2F" w:rsidRPr="00BD02D3" w:rsidRDefault="005A5D2F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Children will have P.E. twice per week</w:t>
                  </w:r>
                  <w:r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A5D2F" w:rsidRDefault="005A5D2F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 xml:space="preserve">KIT SHOULD STAY IN SCHOOL </w:t>
                  </w:r>
                  <w:proofErr w:type="gramStart"/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ALL  W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EEK</w:t>
                  </w:r>
                  <w:proofErr w:type="gram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BLACK SHORTS, WHITE T SHIRT &amp; </w:t>
                  </w:r>
                  <w:r w:rsidRPr="0027249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TRAINERS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A5D2F" w:rsidRPr="00272499" w:rsidRDefault="005A5D2F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2499">
                    <w:rPr>
                      <w:rFonts w:cs="Arial"/>
                      <w:b/>
                    </w:rPr>
                    <w:t>Swimming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</w:t>
                  </w:r>
                  <w:r w:rsidRPr="00272499">
                    <w:rPr>
                      <w:rFonts w:cs="Arial"/>
                      <w:sz w:val="20"/>
                      <w:szCs w:val="20"/>
                    </w:rPr>
                    <w:t>the children attend 45 minute ability grouped lessons. Children are assessed continually and move between groups as appropriate.</w:t>
                  </w:r>
                </w:p>
                <w:p w:rsidR="005A5D2F" w:rsidRPr="00272499" w:rsidRDefault="005A5D2F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2499">
                    <w:rPr>
                      <w:rFonts w:cs="Arial"/>
                      <w:b/>
                    </w:rPr>
                    <w:t>Outdoor PE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: invasion games. Children will be developing the range and consistency of their skills in basket ball.</w:t>
                  </w:r>
                </w:p>
                <w:p w:rsidR="005A5D2F" w:rsidRPr="00C24028" w:rsidRDefault="005A5D2F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8C08D5">
      <w:r w:rsidRPr="008C08D5">
        <w:rPr>
          <w:noProof/>
        </w:rPr>
        <w:pict>
          <v:shape id="_x0000_s1039" type="#_x0000_t136" style="position:absolute;margin-left:744.45pt;margin-top:13.8pt;width:64.05pt;height:52.85pt;z-index:251653632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8C08D5">
      <w:r w:rsidRPr="008C08D5">
        <w:rPr>
          <w:noProof/>
          <w:lang w:eastAsia="en-GB"/>
        </w:rPr>
        <w:pict>
          <v:shape id="_x0000_s1043" type="#_x0000_t202" style="position:absolute;margin-left:291.3pt;margin-top:17.75pt;width:122.75pt;height:112.3pt;z-index:251655680;mso-width-relative:margin;mso-height-relative:margin" fillcolor="#b0fda3" strokeweight="2.25pt">
            <v:textbox style="mso-next-textbox:#_x0000_s1043">
              <w:txbxContent>
                <w:p w:rsidR="005A5D2F" w:rsidRPr="00B21AAE" w:rsidRDefault="00EA1173" w:rsidP="00B21AAE">
                  <w:pPr>
                    <w:spacing w:after="0"/>
                    <w:rPr>
                      <w:sz w:val="18"/>
                      <w:szCs w:val="18"/>
                    </w:rPr>
                  </w:pPr>
                  <w:r w:rsidRPr="00EA1173">
                    <w:rPr>
                      <w:rFonts w:cs="Arial"/>
                      <w:b/>
                      <w:sz w:val="32"/>
                      <w:szCs w:val="36"/>
                    </w:rPr>
                    <w:t>Computing</w:t>
                  </w:r>
                  <w:r w:rsidR="00CC58AC">
                    <w:rPr>
                      <w:rFonts w:cs="Arial"/>
                      <w:b/>
                      <w:sz w:val="36"/>
                      <w:szCs w:val="36"/>
                    </w:rPr>
                    <w:br/>
                  </w:r>
                  <w:r w:rsidR="00CC58AC" w:rsidRPr="00CC58AC">
                    <w:rPr>
                      <w:sz w:val="20"/>
                    </w:rPr>
                    <w:t>Cro</w:t>
                  </w:r>
                  <w:r w:rsidR="005A5D2F" w:rsidRPr="00CC58AC">
                    <w:rPr>
                      <w:sz w:val="20"/>
                    </w:rPr>
                    <w:t>ss</w:t>
                  </w:r>
                  <w:r w:rsidR="00CC58AC" w:rsidRPr="00CC58AC">
                    <w:rPr>
                      <w:sz w:val="20"/>
                    </w:rPr>
                    <w:t xml:space="preserve"> </w:t>
                  </w:r>
                  <w:r w:rsidR="005A5D2F" w:rsidRPr="00CC58AC">
                    <w:rPr>
                      <w:sz w:val="20"/>
                    </w:rPr>
                    <w:t xml:space="preserve">curricular link with </w:t>
                  </w:r>
                  <w:r w:rsidR="00CC58AC" w:rsidRPr="00CC58AC">
                    <w:rPr>
                      <w:sz w:val="20"/>
                    </w:rPr>
                    <w:t>‘</w:t>
                  </w:r>
                  <w:r w:rsidR="00B21AAE">
                    <w:rPr>
                      <w:sz w:val="18"/>
                      <w:szCs w:val="18"/>
                    </w:rPr>
                    <w:t>Why do people think that England is in the UK?</w:t>
                  </w:r>
                  <w:r w:rsidR="00B21AAE">
                    <w:rPr>
                      <w:sz w:val="20"/>
                    </w:rPr>
                    <w:t xml:space="preserve">’ </w:t>
                  </w:r>
                  <w:r>
                    <w:rPr>
                      <w:sz w:val="20"/>
                    </w:rPr>
                    <w:br/>
                  </w:r>
                  <w:r w:rsidR="00B21AAE">
                    <w:rPr>
                      <w:sz w:val="20"/>
                    </w:rPr>
                    <w:t>using research</w:t>
                  </w:r>
                  <w:r>
                    <w:rPr>
                      <w:sz w:val="20"/>
                    </w:rPr>
                    <w:br/>
                  </w:r>
                  <w:r w:rsidR="00B21AAE">
                    <w:rPr>
                      <w:sz w:val="20"/>
                    </w:rPr>
                    <w:t xml:space="preserve"> tools.</w:t>
                  </w:r>
                </w:p>
              </w:txbxContent>
            </v:textbox>
          </v:shape>
        </w:pict>
      </w:r>
      <w:r w:rsidRPr="008C08D5">
        <w:rPr>
          <w:noProof/>
          <w:lang w:eastAsia="en-GB"/>
        </w:rPr>
        <w:pict>
          <v:shape id="_x0000_s1044" type="#_x0000_t202" style="position:absolute;margin-left:419.3pt;margin-top:17.75pt;width:87.5pt;height:112.3pt;z-index:251656704;mso-width-relative:margin;mso-height-relative:margin" fillcolor="#b0fda3" strokeweight="2.25pt">
            <v:textbox style="mso-next-textbox:#_x0000_s1044">
              <w:txbxContent>
                <w:p w:rsidR="005A5D2F" w:rsidRPr="00F952AC" w:rsidRDefault="005A5D2F" w:rsidP="0026705C">
                  <w:pPr>
                    <w:spacing w:after="0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>PSHE/RE</w:t>
                  </w:r>
                </w:p>
                <w:p w:rsidR="005A5D2F" w:rsidRPr="00EE4DEB" w:rsidRDefault="005A5D2F" w:rsidP="00EA1173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EE4DEB">
                    <w:rPr>
                      <w:rFonts w:cs="Arial"/>
                      <w:sz w:val="20"/>
                      <w:szCs w:val="20"/>
                    </w:rPr>
                    <w:t>Skil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ls for success – </w:t>
                  </w:r>
                  <w:r w:rsidR="00B21AAE">
                    <w:rPr>
                      <w:rFonts w:cs="Arial"/>
                      <w:sz w:val="20"/>
                      <w:szCs w:val="20"/>
                    </w:rPr>
                    <w:t>Self-belief.</w:t>
                  </w:r>
                  <w:proofErr w:type="gram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5A5D2F" w:rsidRPr="00831BE3" w:rsidRDefault="005A5D2F" w:rsidP="00EA1173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831BE3">
                    <w:rPr>
                      <w:rFonts w:cs="Arial"/>
                      <w:sz w:val="18"/>
                      <w:szCs w:val="18"/>
                    </w:rPr>
                    <w:t>Caring for self and others, understanding emotions.</w:t>
                  </w:r>
                  <w:proofErr w:type="gramEnd"/>
                </w:p>
                <w:p w:rsidR="005A5D2F" w:rsidRPr="00F952AC" w:rsidRDefault="005A5D2F" w:rsidP="0026705C">
                  <w:pPr>
                    <w:ind w:left="360"/>
                    <w:rPr>
                      <w:rFonts w:ascii="Arial Black" w:hAnsi="Arial Black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AB09FD"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9672955</wp:posOffset>
            </wp:positionH>
            <wp:positionV relativeFrom="paragraph">
              <wp:posOffset>274320</wp:posOffset>
            </wp:positionV>
            <wp:extent cx="704850" cy="683260"/>
            <wp:effectExtent l="19050" t="0" r="0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blipFill dpi="0" rotWithShape="1">
                      <a:blip r:embed="rId12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2A14A5" w:rsidRDefault="00EA1173" w:rsidP="00752319">
      <w:pPr>
        <w:tabs>
          <w:tab w:val="left" w:pos="15315"/>
        </w:tabs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471805</wp:posOffset>
            </wp:positionV>
            <wp:extent cx="772795" cy="561975"/>
            <wp:effectExtent l="19050" t="0" r="8255" b="0"/>
            <wp:wrapNone/>
            <wp:docPr id="65" name="Picture 65" descr="bar-graph-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-graph-frui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8D5" w:rsidRPr="008C08D5">
        <w:rPr>
          <w:noProof/>
          <w:lang w:eastAsia="en-GB"/>
        </w:rPr>
        <w:pict>
          <v:shape id="_x0000_s1028" type="#_x0000_t202" style="position:absolute;margin-left:9pt;margin-top:30.4pt;width:272.8pt;height:135.8pt;z-index:251650560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5A5D2F" w:rsidRPr="00272499" w:rsidRDefault="005A5D2F" w:rsidP="00025C3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72499">
                    <w:rPr>
                      <w:b/>
                      <w:sz w:val="20"/>
                      <w:szCs w:val="20"/>
                    </w:rPr>
                    <w:t xml:space="preserve">MATHS:  </w:t>
                  </w:r>
                </w:p>
                <w:p w:rsidR="004659B8" w:rsidRDefault="004659B8" w:rsidP="004659B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Pupils can explain the relationship between multiplication and division. They use this </w:t>
                  </w:r>
                  <w:r>
                    <w:rPr>
                      <w:rFonts w:asciiTheme="minorHAnsi" w:hAnsiTheme="minorHAnsi" w:cstheme="minorHAnsi"/>
                    </w:rPr>
                    <w:br/>
                    <w:t>understanding to derive facts and solve problems.</w:t>
                  </w:r>
                </w:p>
                <w:p w:rsidR="004659B8" w:rsidRDefault="004659B8" w:rsidP="004659B8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We will also be focusing on explaining the properties of different triangles and quadrilaterals including angles and lines of symmetry.</w:t>
                  </w:r>
                </w:p>
                <w:p w:rsidR="005A5D2F" w:rsidRPr="005A5D2F" w:rsidRDefault="005A5D2F" w:rsidP="004659B8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xbxContent>
            </v:textbox>
          </v:shape>
        </w:pict>
      </w:r>
      <w:r w:rsidR="008C08D5" w:rsidRPr="008C08D5">
        <w:rPr>
          <w:noProof/>
          <w:lang w:eastAsia="en-GB"/>
        </w:rPr>
        <w:pict>
          <v:shape id="_x0000_s1042" type="#_x0000_t202" style="position:absolute;margin-left:291.3pt;margin-top:58.85pt;width:317.6pt;height:107.35pt;z-index:251648512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5A5D2F" w:rsidRDefault="00404812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      </w:t>
                  </w:r>
                </w:p>
                <w:p w:rsidR="005A5D2F" w:rsidRDefault="005A5D2F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 xml:space="preserve">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5A5D2F" w:rsidRPr="00EE4DEB" w:rsidRDefault="00B21AAE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cs="Arial"/>
                      <w:sz w:val="36"/>
                      <w:szCs w:val="36"/>
                    </w:rPr>
                    <w:t>Self-belief</w:t>
                  </w:r>
                  <w:r w:rsidR="005A5D2F">
                    <w:rPr>
                      <w:rFonts w:cs="Arial"/>
                      <w:sz w:val="36"/>
                      <w:szCs w:val="36"/>
                    </w:rPr>
                    <w:t>.</w:t>
                  </w:r>
                  <w:proofErr w:type="gramEnd"/>
                </w:p>
                <w:p w:rsidR="005A5D2F" w:rsidRPr="005C5EA0" w:rsidRDefault="005A5D2F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100330</wp:posOffset>
            </wp:positionV>
            <wp:extent cx="638175" cy="539148"/>
            <wp:effectExtent l="19050" t="0" r="9525" b="0"/>
            <wp:wrapNone/>
            <wp:docPr id="68" name="Picture 68" descr="children-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hildren-compu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8D5" w:rsidRPr="008C08D5">
        <w:rPr>
          <w:noProof/>
          <w:lang w:eastAsia="en-GB"/>
        </w:rPr>
        <w:pict>
          <v:shape id="_x0000_s1040" type="#_x0000_t202" style="position:absolute;margin-left:618.05pt;margin-top:64.8pt;width:207pt;height:101.4pt;z-index:251658752;mso-position-horizontal-relative:text;mso-position-vertical-relative:text;mso-width-relative:margin;mso-height-relative:margin" fillcolor="#e9a3a1" strokeweight="2.25pt">
            <v:textbox style="mso-next-textbox:#_x0000_s1040">
              <w:txbxContent>
                <w:p w:rsidR="005A5D2F" w:rsidRPr="008C048C" w:rsidRDefault="005A5D2F" w:rsidP="00025C3B">
                  <w:pPr>
                    <w:rPr>
                      <w:sz w:val="18"/>
                      <w:szCs w:val="18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8C048C">
                    <w:rPr>
                      <w:sz w:val="18"/>
                      <w:szCs w:val="18"/>
                    </w:rPr>
                    <w:t xml:space="preserve">Set on Friday and needs returning by the following Wednesday. </w:t>
                  </w:r>
                  <w:r>
                    <w:rPr>
                      <w:sz w:val="18"/>
                      <w:szCs w:val="18"/>
                    </w:rPr>
                    <w:t xml:space="preserve">Phonics/spelling relationships will be practised in class and consolidated through homework. Reading homework will alternate with literacy homework. </w:t>
                  </w:r>
                  <w:r w:rsidRPr="008C048C">
                    <w:rPr>
                      <w:sz w:val="18"/>
                      <w:szCs w:val="18"/>
                    </w:rPr>
                    <w:t>There is also a times table /multiplication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C048C">
                    <w:rPr>
                      <w:sz w:val="18"/>
                      <w:szCs w:val="18"/>
                    </w:rPr>
                    <w:t>challenge every Friday.</w:t>
                  </w:r>
                </w:p>
                <w:p w:rsidR="005A5D2F" w:rsidRDefault="005A5D2F" w:rsidP="002B4AC1"/>
              </w:txbxContent>
            </v:textbox>
          </v:shape>
        </w:pict>
      </w:r>
      <w:r w:rsidR="00AB09FD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1036320</wp:posOffset>
            </wp:positionV>
            <wp:extent cx="876935" cy="876935"/>
            <wp:effectExtent l="19050" t="0" r="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FD"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8947150</wp:posOffset>
            </wp:positionH>
            <wp:positionV relativeFrom="paragraph">
              <wp:posOffset>511810</wp:posOffset>
            </wp:positionV>
            <wp:extent cx="1069340" cy="603885"/>
            <wp:effectExtent l="19050" t="0" r="0" b="0"/>
            <wp:wrapNone/>
            <wp:docPr id="69" name="Picture 69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1074A"/>
    <w:multiLevelType w:val="hybridMultilevel"/>
    <w:tmpl w:val="B0BC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4F24"/>
    <w:multiLevelType w:val="hybridMultilevel"/>
    <w:tmpl w:val="A4C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11"/>
  </w:num>
  <w:num w:numId="13">
    <w:abstractNumId w:val="10"/>
  </w:num>
  <w:num w:numId="14">
    <w:abstractNumId w:val="3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25C3B"/>
    <w:rsid w:val="0006625D"/>
    <w:rsid w:val="00067194"/>
    <w:rsid w:val="000A11BA"/>
    <w:rsid w:val="000E31E1"/>
    <w:rsid w:val="000F4EC9"/>
    <w:rsid w:val="000F54E7"/>
    <w:rsid w:val="0012428A"/>
    <w:rsid w:val="00125ECB"/>
    <w:rsid w:val="00144DBD"/>
    <w:rsid w:val="00154926"/>
    <w:rsid w:val="00166745"/>
    <w:rsid w:val="00192057"/>
    <w:rsid w:val="00220553"/>
    <w:rsid w:val="0026705C"/>
    <w:rsid w:val="00272499"/>
    <w:rsid w:val="00272A2F"/>
    <w:rsid w:val="002A14A5"/>
    <w:rsid w:val="002A70E8"/>
    <w:rsid w:val="002B4AC1"/>
    <w:rsid w:val="002B65EA"/>
    <w:rsid w:val="002D1A05"/>
    <w:rsid w:val="002F2541"/>
    <w:rsid w:val="002F60CE"/>
    <w:rsid w:val="003579EE"/>
    <w:rsid w:val="0036611E"/>
    <w:rsid w:val="00380DE2"/>
    <w:rsid w:val="00386077"/>
    <w:rsid w:val="00387673"/>
    <w:rsid w:val="003D5997"/>
    <w:rsid w:val="003E5C2F"/>
    <w:rsid w:val="003E6353"/>
    <w:rsid w:val="00404812"/>
    <w:rsid w:val="00452754"/>
    <w:rsid w:val="00455B40"/>
    <w:rsid w:val="004561AA"/>
    <w:rsid w:val="00464F78"/>
    <w:rsid w:val="004659B8"/>
    <w:rsid w:val="004F5513"/>
    <w:rsid w:val="00524699"/>
    <w:rsid w:val="00532B31"/>
    <w:rsid w:val="00563573"/>
    <w:rsid w:val="005A5D2F"/>
    <w:rsid w:val="005C1E34"/>
    <w:rsid w:val="005C5EA0"/>
    <w:rsid w:val="005E1AA0"/>
    <w:rsid w:val="005F7D37"/>
    <w:rsid w:val="00640070"/>
    <w:rsid w:val="006444C5"/>
    <w:rsid w:val="006A529A"/>
    <w:rsid w:val="006C54AE"/>
    <w:rsid w:val="006D155C"/>
    <w:rsid w:val="006F637E"/>
    <w:rsid w:val="00727A01"/>
    <w:rsid w:val="00732226"/>
    <w:rsid w:val="007411E4"/>
    <w:rsid w:val="0074714D"/>
    <w:rsid w:val="00752319"/>
    <w:rsid w:val="007F04B0"/>
    <w:rsid w:val="007F7F4D"/>
    <w:rsid w:val="00824096"/>
    <w:rsid w:val="00824F25"/>
    <w:rsid w:val="00831BE3"/>
    <w:rsid w:val="00853AA9"/>
    <w:rsid w:val="00853C0C"/>
    <w:rsid w:val="00862CC6"/>
    <w:rsid w:val="008711AA"/>
    <w:rsid w:val="00890E86"/>
    <w:rsid w:val="008C048C"/>
    <w:rsid w:val="008C08D5"/>
    <w:rsid w:val="008C12B5"/>
    <w:rsid w:val="00907298"/>
    <w:rsid w:val="009213F1"/>
    <w:rsid w:val="00927907"/>
    <w:rsid w:val="00941ABF"/>
    <w:rsid w:val="0097482B"/>
    <w:rsid w:val="00992D35"/>
    <w:rsid w:val="009B024E"/>
    <w:rsid w:val="009C2DA5"/>
    <w:rsid w:val="009C40F9"/>
    <w:rsid w:val="009E6F1E"/>
    <w:rsid w:val="009F3094"/>
    <w:rsid w:val="00A16F44"/>
    <w:rsid w:val="00A17B59"/>
    <w:rsid w:val="00A3627A"/>
    <w:rsid w:val="00A50E18"/>
    <w:rsid w:val="00A617EF"/>
    <w:rsid w:val="00AB09FD"/>
    <w:rsid w:val="00AF19F2"/>
    <w:rsid w:val="00B15D02"/>
    <w:rsid w:val="00B21AAE"/>
    <w:rsid w:val="00B62B55"/>
    <w:rsid w:val="00B84C28"/>
    <w:rsid w:val="00BD02D3"/>
    <w:rsid w:val="00C17462"/>
    <w:rsid w:val="00C24028"/>
    <w:rsid w:val="00C37013"/>
    <w:rsid w:val="00C440F6"/>
    <w:rsid w:val="00C55BB2"/>
    <w:rsid w:val="00C6108E"/>
    <w:rsid w:val="00C90308"/>
    <w:rsid w:val="00CB3DBB"/>
    <w:rsid w:val="00CC084E"/>
    <w:rsid w:val="00CC58AC"/>
    <w:rsid w:val="00CC674B"/>
    <w:rsid w:val="00CE352C"/>
    <w:rsid w:val="00D968CD"/>
    <w:rsid w:val="00DB760F"/>
    <w:rsid w:val="00DC2D14"/>
    <w:rsid w:val="00DF01AA"/>
    <w:rsid w:val="00DF3D86"/>
    <w:rsid w:val="00E44419"/>
    <w:rsid w:val="00E44D3C"/>
    <w:rsid w:val="00E45928"/>
    <w:rsid w:val="00E958A4"/>
    <w:rsid w:val="00EA1173"/>
    <w:rsid w:val="00EA2AA5"/>
    <w:rsid w:val="00EA70A2"/>
    <w:rsid w:val="00EE4BCE"/>
    <w:rsid w:val="00EE4DEB"/>
    <w:rsid w:val="00F01B27"/>
    <w:rsid w:val="00F952AC"/>
    <w:rsid w:val="00FE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5A26-3FFE-47DA-83BD-E66D50D8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4</cp:revision>
  <cp:lastPrinted>2017-11-01T18:13:00Z</cp:lastPrinted>
  <dcterms:created xsi:type="dcterms:W3CDTF">2017-11-02T08:26:00Z</dcterms:created>
  <dcterms:modified xsi:type="dcterms:W3CDTF">2017-11-02T09:27:00Z</dcterms:modified>
</cp:coreProperties>
</file>