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539B" w:rsidRDefault="00F61EF5">
      <w:pPr>
        <w:pStyle w:val="BodyText"/>
        <w:rPr>
          <w:rFonts w:ascii="Times New Roman"/>
          <w:sz w:val="20"/>
        </w:rPr>
      </w:pPr>
      <w:bookmarkStart w:id="0" w:name="_GoBack"/>
      <w:r>
        <w:rPr>
          <w:noProof/>
          <w:lang w:val="en-GB" w:eastAsia="en-GB"/>
        </w:rPr>
        <w:drawing>
          <wp:anchor distT="0" distB="0" distL="114300" distR="114300" simplePos="0" relativeHeight="251658752" behindDoc="1" locked="0" layoutInCell="1" allowOverlap="1">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88821" cy="7557649"/>
                    </a:xfrm>
                    <a:prstGeom prst="rect">
                      <a:avLst/>
                    </a:prstGeom>
                    <a:noFill/>
                    <a:ln>
                      <a:noFill/>
                    </a:ln>
                  </pic:spPr>
                </pic:pic>
              </a:graphicData>
            </a:graphic>
          </wp:anchor>
        </w:drawing>
      </w:r>
      <w:bookmarkEnd w:id="0"/>
    </w:p>
    <w:p w:rsidR="0069539B" w:rsidRDefault="0069539B">
      <w:pPr>
        <w:pStyle w:val="BodyText"/>
        <w:rPr>
          <w:rFonts w:ascii="Times New Roman"/>
          <w:sz w:val="20"/>
        </w:rPr>
      </w:pPr>
    </w:p>
    <w:p w:rsidR="0069539B" w:rsidRDefault="0069539B">
      <w:pPr>
        <w:pStyle w:val="BodyText"/>
        <w:rPr>
          <w:rFonts w:ascii="Times New Roman"/>
          <w:sz w:val="20"/>
        </w:rPr>
      </w:pPr>
    </w:p>
    <w:p w:rsidR="0069539B" w:rsidRDefault="0069539B">
      <w:pPr>
        <w:pStyle w:val="BodyText"/>
        <w:rPr>
          <w:rFonts w:ascii="Times New Roman"/>
          <w:sz w:val="29"/>
        </w:rPr>
      </w:pPr>
    </w:p>
    <w:p w:rsidR="0069539B" w:rsidRDefault="0069539B">
      <w:pPr>
        <w:pStyle w:val="BodyText"/>
        <w:rPr>
          <w:sz w:val="20"/>
        </w:rPr>
      </w:pPr>
    </w:p>
    <w:p w:rsidR="0069539B" w:rsidRDefault="0069539B">
      <w:pPr>
        <w:pStyle w:val="BodyText"/>
        <w:rPr>
          <w:sz w:val="20"/>
        </w:rPr>
      </w:pPr>
    </w:p>
    <w:p w:rsidR="0069539B" w:rsidRDefault="0069539B">
      <w:pPr>
        <w:pStyle w:val="BodyText"/>
        <w:rPr>
          <w:sz w:val="20"/>
        </w:rPr>
      </w:pPr>
    </w:p>
    <w:p w:rsidR="0069539B" w:rsidRDefault="0069539B">
      <w:pPr>
        <w:pStyle w:val="BodyText"/>
        <w:rPr>
          <w:sz w:val="20"/>
        </w:rPr>
      </w:pPr>
    </w:p>
    <w:p w:rsidR="0069539B" w:rsidRDefault="0069539B">
      <w:pPr>
        <w:pStyle w:val="BodyText"/>
        <w:rPr>
          <w:sz w:val="20"/>
        </w:rPr>
      </w:pPr>
    </w:p>
    <w:p w:rsidR="0069539B" w:rsidRDefault="0069539B">
      <w:pPr>
        <w:pStyle w:val="BodyText"/>
        <w:rPr>
          <w:sz w:val="20"/>
        </w:rPr>
      </w:pPr>
    </w:p>
    <w:p w:rsidR="0069539B" w:rsidRDefault="0069539B">
      <w:pPr>
        <w:pStyle w:val="BodyText"/>
        <w:rPr>
          <w:sz w:val="20"/>
        </w:rPr>
      </w:pPr>
    </w:p>
    <w:p w:rsidR="0069539B" w:rsidRDefault="0069539B">
      <w:pPr>
        <w:pStyle w:val="BodyText"/>
        <w:rPr>
          <w:sz w:val="20"/>
        </w:rPr>
      </w:pPr>
    </w:p>
    <w:p w:rsidR="0069539B" w:rsidRDefault="0069539B">
      <w:pPr>
        <w:pStyle w:val="BodyText"/>
        <w:rPr>
          <w:sz w:val="20"/>
        </w:rPr>
      </w:pPr>
    </w:p>
    <w:p w:rsidR="0069539B" w:rsidRDefault="0069539B">
      <w:pPr>
        <w:pStyle w:val="BodyText"/>
        <w:spacing w:before="7"/>
        <w:rPr>
          <w:sz w:val="16"/>
        </w:rPr>
      </w:pPr>
    </w:p>
    <w:p w:rsidR="0069539B" w:rsidRDefault="0069539B">
      <w:pPr>
        <w:jc w:val="right"/>
        <w:rPr>
          <w:sz w:val="36"/>
        </w:rPr>
        <w:sectPr w:rsidR="0069539B">
          <w:type w:val="continuous"/>
          <w:pgSz w:w="16840" w:h="11910" w:orient="landscape"/>
          <w:pgMar w:top="0" w:right="580" w:bottom="0" w:left="540" w:header="720" w:footer="720" w:gutter="0"/>
          <w:cols w:space="720"/>
        </w:sectPr>
      </w:pPr>
    </w:p>
    <w:p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99750" cy="7564974"/>
                    </a:xfrm>
                    <a:prstGeom prst="rect">
                      <a:avLst/>
                    </a:prstGeom>
                    <a:noFill/>
                    <a:ln>
                      <a:noFill/>
                    </a:ln>
                  </pic:spPr>
                </pic:pic>
              </a:graphicData>
            </a:graphic>
          </wp:anchor>
        </w:drawing>
      </w:r>
      <w:r w:rsidR="00F703BA">
        <w:rPr>
          <w:noProof/>
          <w:lang w:val="en-GB" w:eastAsia="en-GB"/>
        </w:rPr>
        <w:pict>
          <v:shapetyp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rsidR="00592857" w:rsidRDefault="00592857">
                  <w:pPr>
                    <w:spacing w:line="240" w:lineRule="exact"/>
                    <w:rPr>
                      <w:sz w:val="24"/>
                    </w:rPr>
                  </w:pPr>
                  <w:proofErr w:type="gramStart"/>
                  <w:r>
                    <w:rPr>
                      <w:color w:val="231F20"/>
                      <w:spacing w:val="-5"/>
                      <w:sz w:val="24"/>
                    </w:rPr>
                    <w:t>by</w:t>
                  </w:r>
                  <w:proofErr w:type="gramEnd"/>
                  <w:r>
                    <w:rPr>
                      <w:color w:val="231F20"/>
                      <w:spacing w:val="-5"/>
                      <w:sz w:val="24"/>
                    </w:rPr>
                    <w:t>:</w:t>
                  </w:r>
                </w:p>
              </w:txbxContent>
            </v:textbox>
            <w10:wrap anchorx="page" anchory="page"/>
          </v:shape>
        </w:pic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rsidR="0069539B" w:rsidRDefault="00FD26C0">
      <w:pPr>
        <w:pStyle w:val="BodyText"/>
        <w:spacing w:before="5" w:line="235" w:lineRule="auto"/>
        <w:ind w:left="540" w:right="7831"/>
      </w:pPr>
      <w:proofErr w:type="gramStart"/>
      <w:r>
        <w:rPr>
          <w:color w:val="231F20"/>
        </w:rPr>
        <w:t>the</w:t>
      </w:r>
      <w:proofErr w:type="gramEnd"/>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rsidR="0069539B" w:rsidRDefault="0069539B">
      <w:pPr>
        <w:pStyle w:val="BodyText"/>
        <w:spacing w:before="9"/>
        <w:rPr>
          <w:sz w:val="27"/>
        </w:rPr>
      </w:pPr>
    </w:p>
    <w:p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rsidR="0069539B" w:rsidRDefault="0069539B">
      <w:pPr>
        <w:pStyle w:val="BodyText"/>
        <w:spacing w:before="8"/>
        <w:rPr>
          <w:sz w:val="27"/>
        </w:rPr>
      </w:pPr>
    </w:p>
    <w:p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rsidR="0069539B" w:rsidRDefault="00FD26C0">
      <w:pPr>
        <w:pStyle w:val="BodyText"/>
        <w:spacing w:before="2" w:line="235" w:lineRule="auto"/>
        <w:ind w:left="180" w:right="10364"/>
      </w:pPr>
      <w:proofErr w:type="gramStart"/>
      <w:r>
        <w:rPr>
          <w:b/>
          <w:color w:val="231F20"/>
        </w:rPr>
        <w:t>improvements</w:t>
      </w:r>
      <w:proofErr w:type="gramEnd"/>
      <w:r>
        <w:rPr>
          <w:b/>
          <w:color w:val="231F20"/>
        </w:rPr>
        <w:t xml:space="preserve">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rsidR="0069539B" w:rsidRDefault="00FD26C0">
      <w:pPr>
        <w:pStyle w:val="BodyText"/>
        <w:spacing w:line="339" w:lineRule="exact"/>
        <w:ind w:left="180"/>
      </w:pPr>
      <w:proofErr w:type="gramStart"/>
      <w:r>
        <w:rPr>
          <w:color w:val="231F20"/>
        </w:rPr>
        <w:t>they</w:t>
      </w:r>
      <w:proofErr w:type="gramEnd"/>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rsidR="0069539B" w:rsidRDefault="0069539B">
      <w:pPr>
        <w:pStyle w:val="BodyText"/>
        <w:spacing w:before="6"/>
        <w:rPr>
          <w:sz w:val="27"/>
        </w:rPr>
      </w:pPr>
    </w:p>
    <w:p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rsidR="0069539B" w:rsidRDefault="0069539B">
      <w:pPr>
        <w:pStyle w:val="BodyText"/>
        <w:spacing w:before="6"/>
        <w:rPr>
          <w:sz w:val="27"/>
        </w:rPr>
      </w:pPr>
    </w:p>
    <w:p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1">
        <w:r>
          <w:rPr>
            <w:b/>
            <w:color w:val="205E9E"/>
            <w:sz w:val="28"/>
            <w:u w:val="single" w:color="205E9E"/>
          </w:rPr>
          <w:t>Primary PE and sport premium guidance</w:t>
        </w:r>
      </w:hyperlink>
      <w:r>
        <w:rPr>
          <w:b/>
          <w:color w:val="231F20"/>
          <w:sz w:val="28"/>
        </w:rPr>
        <w:t>.</w:t>
      </w:r>
    </w:p>
    <w:p w:rsidR="0069539B" w:rsidRDefault="0069539B">
      <w:pPr>
        <w:pStyle w:val="BodyText"/>
        <w:spacing w:before="3"/>
        <w:rPr>
          <w:b/>
          <w:sz w:val="27"/>
        </w:rPr>
      </w:pPr>
    </w:p>
    <w:p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rsidR="0069539B" w:rsidRDefault="0069539B">
      <w:pPr>
        <w:sectPr w:rsidR="0069539B">
          <w:footerReference w:type="default" r:id="rId12"/>
          <w:pgSz w:w="16840" w:h="11910" w:orient="landscape"/>
          <w:pgMar w:top="640" w:right="580" w:bottom="700" w:left="540" w:header="0" w:footer="518" w:gutter="0"/>
          <w:cols w:space="720"/>
        </w:sectPr>
      </w:pPr>
    </w:p>
    <w:p w:rsidR="0069539B" w:rsidRDefault="00FD26C0">
      <w:pPr>
        <w:pStyle w:val="BodyText"/>
        <w:spacing w:before="18"/>
        <w:ind w:left="180"/>
        <w:jc w:val="both"/>
      </w:pPr>
      <w:proofErr w:type="gramStart"/>
      <w:r>
        <w:rPr>
          <w:color w:val="231F20"/>
        </w:rPr>
        <w:lastRenderedPageBreak/>
        <w:t>necessary</w:t>
      </w:r>
      <w:proofErr w:type="gramEnd"/>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rsidR="0069539B" w:rsidRDefault="0069539B">
      <w:pPr>
        <w:pStyle w:val="BodyText"/>
        <w:spacing w:before="5"/>
        <w:rPr>
          <w:sz w:val="27"/>
        </w:rPr>
      </w:pPr>
    </w:p>
    <w:p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rsidR="0069539B" w:rsidRDefault="0069539B">
      <w:pPr>
        <w:pStyle w:val="BodyText"/>
        <w:spacing w:before="9"/>
        <w:rPr>
          <w:b/>
          <w:sz w:val="27"/>
        </w:rPr>
      </w:pPr>
    </w:p>
    <w:p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rsidR="0069539B" w:rsidRDefault="00F703BA">
      <w:pPr>
        <w:pStyle w:val="BodyText"/>
        <w:spacing w:before="9"/>
        <w:rPr>
          <w:sz w:val="12"/>
        </w:rPr>
      </w:pPr>
      <w:r w:rsidRPr="00F703BA">
        <w:rPr>
          <w:noProof/>
          <w:lang w:val="en-GB" w:eastAsia="en-GB"/>
        </w:rPr>
        <w:pict>
          <v:shape id="Textbox 31" o:spid="_x0000_s1027" type="#_x0000_t202" style="position:absolute;margin-left:32.9pt;margin-top:9pt;width:772.55pt;height:27.25pt;z-index:-157265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rsidR="00592857" w:rsidRDefault="00592857">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w:r>
    </w:p>
    <w:p w:rsidR="0069539B" w:rsidRDefault="0069539B">
      <w:pPr>
        <w:pStyle w:val="BodyText"/>
        <w:rPr>
          <w:sz w:val="6"/>
        </w:rPr>
      </w:pPr>
    </w:p>
    <w:p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5563"/>
        <w:gridCol w:w="5036"/>
        <w:gridCol w:w="4768"/>
      </w:tblGrid>
      <w:tr w:rsidR="0069539B">
        <w:trPr>
          <w:trHeight w:val="499"/>
        </w:trPr>
        <w:tc>
          <w:tcPr>
            <w:tcW w:w="5563" w:type="dxa"/>
          </w:tcPr>
          <w:p w:rsidR="0069539B" w:rsidRDefault="00FD26C0">
            <w:pPr>
              <w:pStyle w:val="TableParagraph"/>
              <w:rPr>
                <w:b/>
                <w:sz w:val="28"/>
              </w:rPr>
            </w:pPr>
            <w:r>
              <w:rPr>
                <w:b/>
                <w:color w:val="231F20"/>
                <w:spacing w:val="-2"/>
                <w:sz w:val="28"/>
              </w:rPr>
              <w:t>Activity/Action</w:t>
            </w:r>
          </w:p>
        </w:tc>
        <w:tc>
          <w:tcPr>
            <w:tcW w:w="5036" w:type="dxa"/>
          </w:tcPr>
          <w:p w:rsidR="0069539B" w:rsidRDefault="00FD26C0">
            <w:pPr>
              <w:pStyle w:val="TableParagraph"/>
              <w:ind w:left="79"/>
              <w:rPr>
                <w:b/>
                <w:sz w:val="28"/>
              </w:rPr>
            </w:pPr>
            <w:r>
              <w:rPr>
                <w:b/>
                <w:color w:val="231F20"/>
                <w:spacing w:val="-2"/>
                <w:sz w:val="28"/>
              </w:rPr>
              <w:t>Impact</w:t>
            </w:r>
          </w:p>
        </w:tc>
        <w:tc>
          <w:tcPr>
            <w:tcW w:w="4768" w:type="dxa"/>
          </w:tcPr>
          <w:p w:rsidR="0069539B" w:rsidRDefault="00FD26C0">
            <w:pPr>
              <w:pStyle w:val="TableParagraph"/>
              <w:rPr>
                <w:b/>
                <w:sz w:val="28"/>
              </w:rPr>
            </w:pPr>
            <w:r>
              <w:rPr>
                <w:b/>
                <w:color w:val="231F20"/>
                <w:spacing w:val="-2"/>
                <w:sz w:val="28"/>
              </w:rPr>
              <w:t>Comments</w:t>
            </w:r>
          </w:p>
        </w:tc>
      </w:tr>
      <w:tr w:rsidR="0069539B">
        <w:trPr>
          <w:trHeight w:val="5379"/>
        </w:trPr>
        <w:tc>
          <w:tcPr>
            <w:tcW w:w="5563" w:type="dxa"/>
          </w:tcPr>
          <w:p w:rsidR="0069539B" w:rsidRDefault="00235932">
            <w:pPr>
              <w:pStyle w:val="TableParagraph"/>
              <w:spacing w:before="0"/>
              <w:ind w:left="0"/>
              <w:rPr>
                <w:rFonts w:asciiTheme="minorHAnsi" w:hAnsiTheme="minorHAnsi" w:cstheme="minorHAnsi"/>
                <w:sz w:val="24"/>
                <w:szCs w:val="24"/>
              </w:rPr>
            </w:pPr>
            <w:r w:rsidRPr="00F83B62">
              <w:rPr>
                <w:rFonts w:asciiTheme="minorHAnsi" w:hAnsiTheme="minorHAnsi" w:cstheme="minorHAnsi"/>
                <w:sz w:val="24"/>
                <w:szCs w:val="24"/>
              </w:rPr>
              <w:t>Increase opportunities for pupils to participate in activities across the school day. External providers to provide PE twice weekly across a range of year groups</w:t>
            </w:r>
          </w:p>
          <w:p w:rsidR="00235932" w:rsidRDefault="00235932">
            <w:pPr>
              <w:pStyle w:val="TableParagraph"/>
              <w:spacing w:before="0"/>
              <w:ind w:left="0"/>
              <w:rPr>
                <w:rFonts w:asciiTheme="minorHAnsi" w:hAnsiTheme="minorHAnsi" w:cstheme="minorHAnsi"/>
                <w:sz w:val="24"/>
                <w:szCs w:val="24"/>
              </w:rPr>
            </w:pPr>
          </w:p>
          <w:p w:rsidR="00235932" w:rsidRDefault="00235932">
            <w:pPr>
              <w:pStyle w:val="TableParagraph"/>
              <w:spacing w:before="0"/>
              <w:ind w:left="0"/>
              <w:rPr>
                <w:rFonts w:asciiTheme="minorHAnsi" w:hAnsiTheme="minorHAnsi" w:cstheme="minorHAnsi"/>
                <w:sz w:val="24"/>
                <w:szCs w:val="24"/>
              </w:rPr>
            </w:pPr>
          </w:p>
          <w:p w:rsidR="00235932" w:rsidRDefault="00235932">
            <w:pPr>
              <w:pStyle w:val="TableParagraph"/>
              <w:spacing w:before="0"/>
              <w:ind w:left="0"/>
              <w:rPr>
                <w:rFonts w:asciiTheme="minorHAnsi" w:hAnsiTheme="minorHAnsi" w:cstheme="minorHAnsi"/>
                <w:sz w:val="24"/>
                <w:szCs w:val="24"/>
              </w:rPr>
            </w:pPr>
            <w:r w:rsidRPr="00F83B62">
              <w:rPr>
                <w:rFonts w:asciiTheme="minorHAnsi" w:hAnsiTheme="minorHAnsi" w:cstheme="minorHAnsi"/>
                <w:sz w:val="24"/>
                <w:szCs w:val="24"/>
              </w:rPr>
              <w:t>Recognise sporting achievements of pupils and staff. Promote participation in sport to encourage pupils to think about lifestyle choices. Introduce more competitive lunchtime activities that will encourage children to take part</w:t>
            </w:r>
          </w:p>
          <w:p w:rsidR="00235932" w:rsidRDefault="00235932">
            <w:pPr>
              <w:pStyle w:val="TableParagraph"/>
              <w:spacing w:before="0"/>
              <w:ind w:left="0"/>
              <w:rPr>
                <w:rFonts w:asciiTheme="minorHAnsi" w:hAnsiTheme="minorHAnsi" w:cstheme="minorHAnsi"/>
                <w:sz w:val="24"/>
                <w:szCs w:val="24"/>
              </w:rPr>
            </w:pPr>
          </w:p>
          <w:p w:rsidR="00235932" w:rsidRDefault="00235932">
            <w:pPr>
              <w:pStyle w:val="TableParagraph"/>
              <w:spacing w:before="0"/>
              <w:ind w:left="0"/>
              <w:rPr>
                <w:rFonts w:asciiTheme="minorHAnsi" w:hAnsiTheme="minorHAnsi" w:cstheme="minorHAnsi"/>
                <w:sz w:val="24"/>
                <w:szCs w:val="24"/>
              </w:rPr>
            </w:pPr>
          </w:p>
          <w:p w:rsidR="00235932" w:rsidRDefault="00235932">
            <w:pPr>
              <w:pStyle w:val="TableParagraph"/>
              <w:spacing w:before="0"/>
              <w:ind w:left="0"/>
              <w:rPr>
                <w:rFonts w:asciiTheme="minorHAnsi" w:hAnsiTheme="minorHAnsi" w:cstheme="minorHAnsi"/>
                <w:sz w:val="24"/>
                <w:szCs w:val="24"/>
              </w:rPr>
            </w:pPr>
            <w:r w:rsidRPr="00F83B62">
              <w:rPr>
                <w:rFonts w:asciiTheme="minorHAnsi" w:hAnsiTheme="minorHAnsi" w:cstheme="minorHAnsi"/>
                <w:sz w:val="24"/>
                <w:szCs w:val="24"/>
              </w:rPr>
              <w:t>Ensure all pupils, including SEND/ vulnerable/ less active and more able have equal opportunities to participate in sport. Provide opportunities for staff to further their knowledge and delivery of some sport</w:t>
            </w:r>
          </w:p>
          <w:p w:rsidR="00235932" w:rsidRDefault="00235932">
            <w:pPr>
              <w:pStyle w:val="TableParagraph"/>
              <w:spacing w:before="0"/>
              <w:ind w:left="0"/>
              <w:rPr>
                <w:rFonts w:asciiTheme="minorHAnsi" w:hAnsiTheme="minorHAnsi" w:cstheme="minorHAnsi"/>
                <w:sz w:val="24"/>
                <w:szCs w:val="24"/>
              </w:rPr>
            </w:pPr>
          </w:p>
          <w:p w:rsidR="00235932" w:rsidRDefault="00235932">
            <w:pPr>
              <w:pStyle w:val="TableParagraph"/>
              <w:spacing w:before="0"/>
              <w:ind w:left="0"/>
              <w:rPr>
                <w:rFonts w:asciiTheme="minorHAnsi" w:hAnsiTheme="minorHAnsi" w:cstheme="minorHAnsi"/>
                <w:sz w:val="24"/>
                <w:szCs w:val="24"/>
              </w:rPr>
            </w:pPr>
          </w:p>
          <w:p w:rsidR="00235932" w:rsidRDefault="00235932">
            <w:pPr>
              <w:pStyle w:val="TableParagraph"/>
              <w:spacing w:before="0"/>
              <w:ind w:left="0"/>
              <w:rPr>
                <w:rFonts w:asciiTheme="minorHAnsi" w:hAnsiTheme="minorHAnsi" w:cstheme="minorHAnsi"/>
                <w:sz w:val="24"/>
                <w:szCs w:val="24"/>
              </w:rPr>
            </w:pPr>
          </w:p>
          <w:p w:rsidR="00235932" w:rsidRDefault="00235932">
            <w:pPr>
              <w:pStyle w:val="TableParagraph"/>
              <w:spacing w:before="0"/>
              <w:ind w:left="0"/>
              <w:rPr>
                <w:rFonts w:asciiTheme="minorHAnsi" w:hAnsiTheme="minorHAnsi" w:cstheme="minorHAnsi"/>
                <w:sz w:val="24"/>
                <w:szCs w:val="24"/>
              </w:rPr>
            </w:pPr>
            <w:r w:rsidRPr="00F83B62">
              <w:rPr>
                <w:rFonts w:asciiTheme="minorHAnsi" w:hAnsiTheme="minorHAnsi" w:cstheme="minorHAnsi"/>
                <w:sz w:val="24"/>
                <w:szCs w:val="24"/>
              </w:rPr>
              <w:lastRenderedPageBreak/>
              <w:t>Additional</w:t>
            </w:r>
            <w:r w:rsidRPr="00F83B62">
              <w:rPr>
                <w:rFonts w:asciiTheme="minorHAnsi" w:hAnsiTheme="minorHAnsi" w:cstheme="minorHAnsi"/>
                <w:spacing w:val="-3"/>
                <w:sz w:val="24"/>
                <w:szCs w:val="24"/>
              </w:rPr>
              <w:t xml:space="preserve"> </w:t>
            </w:r>
            <w:r w:rsidRPr="00F83B62">
              <w:rPr>
                <w:rFonts w:asciiTheme="minorHAnsi" w:hAnsiTheme="minorHAnsi" w:cstheme="minorHAnsi"/>
                <w:spacing w:val="-2"/>
                <w:sz w:val="24"/>
                <w:szCs w:val="24"/>
              </w:rPr>
              <w:t>achievements</w:t>
            </w:r>
            <w:r w:rsidRPr="00F83B62">
              <w:rPr>
                <w:rFonts w:asciiTheme="minorHAnsi" w:hAnsiTheme="minorHAnsi" w:cstheme="minorHAnsi"/>
                <w:sz w:val="24"/>
                <w:szCs w:val="24"/>
              </w:rPr>
              <w:t>: A range of after school clubs lead by staff or external providers, offering more a more diverse range of sporting activities Signpost children to local clubs and half term/holiday camps Ensure all children are able to swim confidently, competently and proficiently the recommended distance of 25m</w:t>
            </w:r>
          </w:p>
          <w:p w:rsidR="00235932" w:rsidRDefault="00235932">
            <w:pPr>
              <w:pStyle w:val="TableParagraph"/>
              <w:spacing w:before="0"/>
              <w:ind w:left="0"/>
              <w:rPr>
                <w:rFonts w:asciiTheme="minorHAnsi" w:hAnsiTheme="minorHAnsi" w:cstheme="minorHAnsi"/>
                <w:sz w:val="24"/>
                <w:szCs w:val="24"/>
              </w:rPr>
            </w:pPr>
          </w:p>
          <w:p w:rsidR="00235932" w:rsidRDefault="00235932">
            <w:pPr>
              <w:pStyle w:val="TableParagraph"/>
              <w:spacing w:before="0"/>
              <w:ind w:left="0"/>
              <w:rPr>
                <w:rFonts w:asciiTheme="minorHAnsi" w:hAnsiTheme="minorHAnsi" w:cstheme="minorHAnsi"/>
                <w:sz w:val="24"/>
                <w:szCs w:val="24"/>
              </w:rPr>
            </w:pPr>
          </w:p>
          <w:p w:rsidR="00235932" w:rsidRPr="00235932" w:rsidRDefault="00235932">
            <w:pPr>
              <w:pStyle w:val="TableParagraph"/>
              <w:spacing w:before="0"/>
              <w:ind w:left="0"/>
              <w:rPr>
                <w:rFonts w:asciiTheme="minorHAnsi" w:hAnsiTheme="minorHAnsi" w:cstheme="minorHAnsi"/>
                <w:sz w:val="28"/>
                <w:szCs w:val="24"/>
              </w:rPr>
            </w:pPr>
            <w:r w:rsidRPr="00235932">
              <w:rPr>
                <w:rFonts w:asciiTheme="minorHAnsi" w:hAnsiTheme="minorHAnsi" w:cstheme="minorHAnsi"/>
                <w:sz w:val="24"/>
              </w:rPr>
              <w:t>Ensure all pupils, including SEND/ vulnerable/ less active and more able have equal opportunities to participate in local competitions</w:t>
            </w:r>
          </w:p>
          <w:p w:rsidR="00235932" w:rsidRDefault="00235932">
            <w:pPr>
              <w:pStyle w:val="TableParagraph"/>
              <w:spacing w:before="0"/>
              <w:ind w:left="0"/>
              <w:rPr>
                <w:rFonts w:asciiTheme="minorHAnsi" w:hAnsiTheme="minorHAnsi" w:cstheme="minorHAnsi"/>
                <w:sz w:val="24"/>
                <w:szCs w:val="24"/>
              </w:rPr>
            </w:pPr>
          </w:p>
          <w:p w:rsidR="00235932" w:rsidRDefault="00235932">
            <w:pPr>
              <w:pStyle w:val="TableParagraph"/>
              <w:spacing w:before="0"/>
              <w:ind w:left="0"/>
              <w:rPr>
                <w:rFonts w:ascii="Times New Roman"/>
                <w:sz w:val="28"/>
              </w:rPr>
            </w:pPr>
          </w:p>
        </w:tc>
        <w:tc>
          <w:tcPr>
            <w:tcW w:w="5036" w:type="dxa"/>
          </w:tcPr>
          <w:p w:rsidR="0069539B" w:rsidRDefault="00200240">
            <w:pPr>
              <w:pStyle w:val="TableParagraph"/>
              <w:spacing w:before="0"/>
              <w:ind w:left="0"/>
              <w:rPr>
                <w:rFonts w:asciiTheme="minorHAnsi" w:hAnsiTheme="minorHAnsi" w:cstheme="minorHAnsi"/>
              </w:rPr>
            </w:pPr>
            <w:r w:rsidRPr="00200240">
              <w:rPr>
                <w:rFonts w:asciiTheme="minorHAnsi" w:hAnsiTheme="minorHAnsi" w:cstheme="minorHAnsi"/>
              </w:rPr>
              <w:lastRenderedPageBreak/>
              <w:t>Optimum Sports and Coaching was employed twice a week to plan and deliver PE sessions for all year groups, varying in sports and activities</w:t>
            </w:r>
            <w:r>
              <w:rPr>
                <w:rFonts w:asciiTheme="minorHAnsi" w:hAnsiTheme="minorHAnsi" w:cstheme="minorHAnsi"/>
              </w:rPr>
              <w:t>, exposing children to a variety of sports.</w:t>
            </w:r>
          </w:p>
          <w:p w:rsidR="00200240" w:rsidRDefault="00200240">
            <w:pPr>
              <w:pStyle w:val="TableParagraph"/>
              <w:spacing w:before="0"/>
              <w:ind w:left="0"/>
              <w:rPr>
                <w:rFonts w:asciiTheme="minorHAnsi" w:hAnsiTheme="minorHAnsi" w:cstheme="minorHAnsi"/>
              </w:rPr>
            </w:pPr>
          </w:p>
          <w:p w:rsidR="00200240" w:rsidRDefault="00200240">
            <w:pPr>
              <w:pStyle w:val="TableParagraph"/>
              <w:spacing w:before="0"/>
              <w:ind w:left="0"/>
              <w:rPr>
                <w:rFonts w:asciiTheme="minorHAnsi" w:hAnsiTheme="minorHAnsi" w:cstheme="minorHAnsi"/>
              </w:rPr>
            </w:pPr>
            <w:r>
              <w:rPr>
                <w:rFonts w:asciiTheme="minorHAnsi" w:hAnsiTheme="minorHAnsi" w:cstheme="minorHAnsi"/>
              </w:rPr>
              <w:t>Website and PE board is updated with pictures of children’s sporting success, as well as celebrated in assemblies and classes. Staff likewise. Children feel valued and that they have been recognised for their successes.</w:t>
            </w:r>
          </w:p>
          <w:p w:rsidR="00200240" w:rsidRDefault="00200240">
            <w:pPr>
              <w:pStyle w:val="TableParagraph"/>
              <w:spacing w:before="0"/>
              <w:ind w:left="0"/>
              <w:rPr>
                <w:rFonts w:asciiTheme="minorHAnsi" w:hAnsiTheme="minorHAnsi" w:cstheme="minorHAnsi"/>
              </w:rPr>
            </w:pPr>
          </w:p>
          <w:p w:rsidR="00200240" w:rsidRDefault="00200240">
            <w:pPr>
              <w:pStyle w:val="TableParagraph"/>
              <w:spacing w:before="0"/>
              <w:ind w:left="0"/>
              <w:rPr>
                <w:rFonts w:asciiTheme="minorHAnsi" w:hAnsiTheme="minorHAnsi" w:cstheme="minorHAnsi"/>
              </w:rPr>
            </w:pPr>
            <w:r>
              <w:rPr>
                <w:rFonts w:asciiTheme="minorHAnsi" w:hAnsiTheme="minorHAnsi" w:cstheme="minorHAnsi"/>
              </w:rPr>
              <w:t>PE lessons are adapted to ensure that all children can access at some level. External providers such as Optimum Sport and Coaching have given staff excellent ideas on how to adapt PE sessions and sports to enable participation for all and staff can now use this in their own practice.</w:t>
            </w:r>
          </w:p>
          <w:p w:rsidR="00200240" w:rsidRDefault="00200240">
            <w:pPr>
              <w:pStyle w:val="TableParagraph"/>
              <w:spacing w:before="0"/>
              <w:ind w:left="0"/>
              <w:rPr>
                <w:rFonts w:asciiTheme="minorHAnsi" w:hAnsiTheme="minorHAnsi" w:cstheme="minorHAnsi"/>
              </w:rPr>
            </w:pPr>
          </w:p>
          <w:p w:rsidR="00200240" w:rsidRDefault="00200240">
            <w:pPr>
              <w:pStyle w:val="TableParagraph"/>
              <w:spacing w:before="0"/>
              <w:ind w:left="0"/>
              <w:rPr>
                <w:rFonts w:asciiTheme="minorHAnsi" w:hAnsiTheme="minorHAnsi" w:cstheme="minorHAnsi"/>
              </w:rPr>
            </w:pPr>
          </w:p>
          <w:p w:rsidR="00200240" w:rsidRDefault="00200240">
            <w:pPr>
              <w:pStyle w:val="TableParagraph"/>
              <w:spacing w:before="0"/>
              <w:ind w:left="0"/>
              <w:rPr>
                <w:rFonts w:asciiTheme="minorHAnsi" w:hAnsiTheme="minorHAnsi" w:cstheme="minorHAnsi"/>
              </w:rPr>
            </w:pPr>
          </w:p>
          <w:p w:rsidR="00200240" w:rsidRDefault="00200240">
            <w:pPr>
              <w:pStyle w:val="TableParagraph"/>
              <w:spacing w:before="0"/>
              <w:ind w:left="0"/>
              <w:rPr>
                <w:rFonts w:asciiTheme="minorHAnsi" w:hAnsiTheme="minorHAnsi" w:cstheme="minorHAnsi"/>
              </w:rPr>
            </w:pPr>
          </w:p>
          <w:p w:rsidR="00200240" w:rsidRDefault="009102A7">
            <w:pPr>
              <w:pStyle w:val="TableParagraph"/>
              <w:spacing w:before="0"/>
              <w:ind w:left="0"/>
              <w:rPr>
                <w:rFonts w:asciiTheme="minorHAnsi" w:hAnsiTheme="minorHAnsi" w:cstheme="minorHAnsi"/>
              </w:rPr>
            </w:pPr>
            <w:r>
              <w:rPr>
                <w:rFonts w:asciiTheme="minorHAnsi" w:hAnsiTheme="minorHAnsi" w:cstheme="minorHAnsi"/>
              </w:rPr>
              <w:lastRenderedPageBreak/>
              <w:t>Clubs such as Frisbee, tri-golf, gymnastics have been lead by external providers, whilst staffs also run football, rugby, cricket, and athletics. Local club posters are put on the newsletter and up for parents to see to encourage participation. Regular swimming lessons in Autumn and Summer term helped 75% of children to swim the recommended 25m.</w:t>
            </w:r>
          </w:p>
          <w:p w:rsidR="009102A7" w:rsidRDefault="009102A7">
            <w:pPr>
              <w:pStyle w:val="TableParagraph"/>
              <w:spacing w:before="0"/>
              <w:ind w:left="0"/>
              <w:rPr>
                <w:rFonts w:asciiTheme="minorHAnsi" w:hAnsiTheme="minorHAnsi" w:cstheme="minorHAnsi"/>
              </w:rPr>
            </w:pPr>
          </w:p>
          <w:p w:rsidR="009102A7" w:rsidRDefault="009102A7">
            <w:pPr>
              <w:pStyle w:val="TableParagraph"/>
              <w:spacing w:before="0"/>
              <w:ind w:left="0"/>
              <w:rPr>
                <w:rFonts w:asciiTheme="minorHAnsi" w:hAnsiTheme="minorHAnsi" w:cstheme="minorHAnsi"/>
              </w:rPr>
            </w:pPr>
          </w:p>
          <w:p w:rsidR="009102A7" w:rsidRPr="00200240" w:rsidRDefault="009102A7">
            <w:pPr>
              <w:pStyle w:val="TableParagraph"/>
              <w:spacing w:before="0"/>
              <w:ind w:left="0"/>
              <w:rPr>
                <w:rFonts w:asciiTheme="minorHAnsi" w:hAnsiTheme="minorHAnsi" w:cstheme="minorHAnsi"/>
              </w:rPr>
            </w:pPr>
            <w:proofErr w:type="gramStart"/>
            <w:r>
              <w:rPr>
                <w:rFonts w:asciiTheme="minorHAnsi" w:hAnsiTheme="minorHAnsi" w:cstheme="minorHAnsi"/>
              </w:rPr>
              <w:t>Staff are</w:t>
            </w:r>
            <w:proofErr w:type="gramEnd"/>
            <w:r>
              <w:rPr>
                <w:rFonts w:asciiTheme="minorHAnsi" w:hAnsiTheme="minorHAnsi" w:cstheme="minorHAnsi"/>
              </w:rPr>
              <w:t xml:space="preserve"> encouraged to include all children when picking for events/competitions and equal opportunities are given to children, regardless of ability, ensuring that we are as inclusive as possible. Where there are SEND specific events, OCRA deliver sessions at our school for these children.  </w:t>
            </w:r>
          </w:p>
        </w:tc>
        <w:tc>
          <w:tcPr>
            <w:tcW w:w="4768" w:type="dxa"/>
          </w:tcPr>
          <w:p w:rsidR="0069539B" w:rsidRDefault="001D6AF0">
            <w:pPr>
              <w:pStyle w:val="TableParagraph"/>
              <w:spacing w:before="0"/>
              <w:ind w:left="0"/>
              <w:rPr>
                <w:rFonts w:asciiTheme="minorHAnsi" w:hAnsiTheme="minorHAnsi" w:cstheme="minorHAnsi"/>
                <w:sz w:val="24"/>
              </w:rPr>
            </w:pPr>
            <w:r w:rsidRPr="001D6AF0">
              <w:rPr>
                <w:rFonts w:asciiTheme="minorHAnsi" w:hAnsiTheme="minorHAnsi" w:cstheme="minorHAnsi"/>
                <w:sz w:val="24"/>
              </w:rPr>
              <w:lastRenderedPageBreak/>
              <w:t>The use of a high quality external provider has been beneficial for children in terms of experiencing new sports, learning new skills and having more internal competitions amongst classes and year groups. It has been beneficial for staff in terms of giving us ideas on assessment, how to plan and deliver effective PE lessons and being adaptive and responsive during these lessons.</w:t>
            </w:r>
          </w:p>
          <w:p w:rsidR="001D6AF0" w:rsidRDefault="001D6AF0">
            <w:pPr>
              <w:pStyle w:val="TableParagraph"/>
              <w:spacing w:before="0"/>
              <w:ind w:left="0"/>
              <w:rPr>
                <w:rFonts w:asciiTheme="minorHAnsi" w:hAnsiTheme="minorHAnsi" w:cstheme="minorHAnsi"/>
                <w:sz w:val="24"/>
              </w:rPr>
            </w:pPr>
          </w:p>
          <w:p w:rsidR="001D6AF0" w:rsidRDefault="001D6AF0">
            <w:pPr>
              <w:pStyle w:val="TableParagraph"/>
              <w:spacing w:before="0"/>
              <w:ind w:left="0"/>
              <w:rPr>
                <w:rFonts w:asciiTheme="minorHAnsi" w:hAnsiTheme="minorHAnsi" w:cstheme="minorHAnsi"/>
                <w:sz w:val="24"/>
              </w:rPr>
            </w:pPr>
            <w:r>
              <w:rPr>
                <w:rFonts w:asciiTheme="minorHAnsi" w:hAnsiTheme="minorHAnsi" w:cstheme="minorHAnsi"/>
                <w:sz w:val="24"/>
              </w:rPr>
              <w:t>Children are more encouraged to share their sporting achievement with their class and the school.</w:t>
            </w:r>
          </w:p>
          <w:p w:rsidR="001D6AF0" w:rsidRDefault="001D6AF0">
            <w:pPr>
              <w:pStyle w:val="TableParagraph"/>
              <w:spacing w:before="0"/>
              <w:ind w:left="0"/>
              <w:rPr>
                <w:rFonts w:asciiTheme="minorHAnsi" w:hAnsiTheme="minorHAnsi" w:cstheme="minorHAnsi"/>
                <w:sz w:val="24"/>
              </w:rPr>
            </w:pPr>
          </w:p>
          <w:p w:rsidR="001D6AF0" w:rsidRDefault="001D6AF0">
            <w:pPr>
              <w:pStyle w:val="TableParagraph"/>
              <w:spacing w:before="0"/>
              <w:ind w:left="0"/>
              <w:rPr>
                <w:rFonts w:asciiTheme="minorHAnsi" w:hAnsiTheme="minorHAnsi" w:cstheme="minorHAnsi"/>
                <w:sz w:val="24"/>
              </w:rPr>
            </w:pPr>
          </w:p>
          <w:p w:rsidR="001D6AF0" w:rsidRDefault="001D6AF0">
            <w:pPr>
              <w:pStyle w:val="TableParagraph"/>
              <w:spacing w:before="0"/>
              <w:ind w:left="0"/>
              <w:rPr>
                <w:rFonts w:asciiTheme="minorHAnsi" w:hAnsiTheme="minorHAnsi" w:cstheme="minorHAnsi"/>
                <w:sz w:val="24"/>
              </w:rPr>
            </w:pPr>
          </w:p>
          <w:p w:rsidR="001D6AF0" w:rsidRDefault="001D6AF0">
            <w:pPr>
              <w:pStyle w:val="TableParagraph"/>
              <w:spacing w:before="0"/>
              <w:ind w:left="0"/>
              <w:rPr>
                <w:rFonts w:asciiTheme="minorHAnsi" w:hAnsiTheme="minorHAnsi" w:cstheme="minorHAnsi"/>
                <w:sz w:val="24"/>
              </w:rPr>
            </w:pPr>
          </w:p>
          <w:p w:rsidR="001D6AF0" w:rsidRDefault="001D6AF0">
            <w:pPr>
              <w:pStyle w:val="TableParagraph"/>
              <w:spacing w:before="0"/>
              <w:ind w:left="0"/>
              <w:rPr>
                <w:rFonts w:asciiTheme="minorHAnsi" w:hAnsiTheme="minorHAnsi" w:cstheme="minorHAnsi"/>
                <w:sz w:val="24"/>
              </w:rPr>
            </w:pPr>
          </w:p>
          <w:p w:rsidR="001D6AF0" w:rsidRDefault="001D6AF0">
            <w:pPr>
              <w:pStyle w:val="TableParagraph"/>
              <w:spacing w:before="0"/>
              <w:ind w:left="0"/>
              <w:rPr>
                <w:rFonts w:asciiTheme="minorHAnsi" w:hAnsiTheme="minorHAnsi" w:cstheme="minorHAnsi"/>
                <w:sz w:val="24"/>
              </w:rPr>
            </w:pPr>
          </w:p>
          <w:p w:rsidR="001D6AF0" w:rsidRPr="001D6AF0" w:rsidRDefault="001D6AF0">
            <w:pPr>
              <w:pStyle w:val="TableParagraph"/>
              <w:spacing w:before="0"/>
              <w:ind w:left="0"/>
              <w:rPr>
                <w:rFonts w:asciiTheme="minorHAnsi" w:hAnsiTheme="minorHAnsi" w:cstheme="minorHAnsi"/>
                <w:sz w:val="28"/>
              </w:rPr>
            </w:pPr>
            <w:r>
              <w:rPr>
                <w:rFonts w:asciiTheme="minorHAnsi" w:hAnsiTheme="minorHAnsi" w:cstheme="minorHAnsi"/>
                <w:sz w:val="24"/>
              </w:rPr>
              <w:lastRenderedPageBreak/>
              <w:t>Swimming remains good – Parents need to ensure their child is attending regular swimming lessons outside of school to help pass the 25m threshold.</w:t>
            </w:r>
          </w:p>
        </w:tc>
      </w:tr>
    </w:tbl>
    <w:p w:rsidR="0069539B" w:rsidRDefault="0069539B">
      <w:pPr>
        <w:rPr>
          <w:rFonts w:ascii="Times New Roman"/>
          <w:sz w:val="28"/>
        </w:rPr>
        <w:sectPr w:rsidR="0069539B">
          <w:footerReference w:type="default" r:id="rId13"/>
          <w:pgSz w:w="16840" w:h="11910" w:orient="landscape"/>
          <w:pgMar w:top="640" w:right="580" w:bottom="640" w:left="540" w:header="0" w:footer="440" w:gutter="0"/>
          <w:cols w:space="720"/>
        </w:sectPr>
      </w:pPr>
    </w:p>
    <w:p w:rsidR="0069539B" w:rsidRDefault="00F703BA">
      <w:pPr>
        <w:pStyle w:val="BodyText"/>
        <w:ind w:left="123"/>
        <w:rPr>
          <w:sz w:val="20"/>
        </w:rPr>
      </w:pPr>
      <w:r>
        <w:rPr>
          <w:noProof/>
          <w:sz w:val="20"/>
          <w:lang w:val="en-GB" w:eastAsia="en-GB"/>
        </w:rPr>
      </w:r>
      <w:r w:rsidRPr="00F703BA">
        <w:rPr>
          <w:noProof/>
          <w:sz w:val="20"/>
          <w:lang w:val="en-GB" w:eastAsia="en-GB"/>
        </w:rPr>
        <w:pict>
          <v:shape id="Textbox 32" o:spid="_x0000_s1030" type="#_x0000_t202" style="width:772.55pt;height:27.25pt;visibility:visible;mso-position-horizontal-relative:char;mso-position-vertical-relative:line" fillcolor="#ed2124" stroked="f">
            <v:path arrowok="t"/>
            <v:textbox inset="0,0,0,0">
              <w:txbxContent>
                <w:p w:rsidR="00592857" w:rsidRDefault="00592857">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wrap type="none"/>
            <w10:anchorlock/>
          </v:shape>
        </w:pict>
      </w:r>
    </w:p>
    <w:p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2568"/>
        <w:gridCol w:w="3534"/>
        <w:gridCol w:w="3874"/>
        <w:gridCol w:w="2740"/>
        <w:gridCol w:w="2702"/>
      </w:tblGrid>
      <w:tr w:rsidR="0069539B">
        <w:trPr>
          <w:trHeight w:val="1103"/>
        </w:trPr>
        <w:tc>
          <w:tcPr>
            <w:tcW w:w="2568" w:type="dxa"/>
          </w:tcPr>
          <w:p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rsidTr="00382B3F">
        <w:trPr>
          <w:trHeight w:val="3604"/>
        </w:trPr>
        <w:tc>
          <w:tcPr>
            <w:tcW w:w="2568" w:type="dxa"/>
          </w:tcPr>
          <w:p w:rsidR="00382B3F" w:rsidRDefault="00382B3F" w:rsidP="00385242">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Run a mile at least 3x a week and to be evidenced on teacher timetables. </w:t>
            </w:r>
          </w:p>
          <w:p w:rsidR="00382B3F" w:rsidRDefault="00382B3F" w:rsidP="00385242">
            <w:pPr>
              <w:pStyle w:val="TableParagraph"/>
              <w:ind w:left="0"/>
              <w:rPr>
                <w:rFonts w:asciiTheme="minorHAnsi" w:hAnsiTheme="minorHAnsi" w:cstheme="minorHAnsi"/>
                <w:sz w:val="24"/>
                <w:szCs w:val="24"/>
              </w:rPr>
            </w:pPr>
          </w:p>
          <w:p w:rsidR="00382B3F" w:rsidRDefault="00382B3F" w:rsidP="00385242">
            <w:pPr>
              <w:pStyle w:val="TableParagraph"/>
              <w:ind w:left="0"/>
              <w:rPr>
                <w:rFonts w:asciiTheme="minorHAnsi" w:hAnsiTheme="minorHAnsi" w:cstheme="minorHAnsi"/>
                <w:sz w:val="24"/>
                <w:szCs w:val="24"/>
              </w:rPr>
            </w:pPr>
          </w:p>
          <w:p w:rsidR="00382B3F" w:rsidRDefault="00382B3F" w:rsidP="00385242">
            <w:pPr>
              <w:pStyle w:val="TableParagraph"/>
              <w:ind w:left="0"/>
              <w:rPr>
                <w:rFonts w:asciiTheme="minorHAnsi" w:hAnsiTheme="minorHAnsi" w:cstheme="minorHAnsi"/>
                <w:sz w:val="24"/>
                <w:szCs w:val="24"/>
              </w:rPr>
            </w:pPr>
          </w:p>
          <w:p w:rsidR="00382B3F" w:rsidRDefault="00382B3F" w:rsidP="00385242">
            <w:pPr>
              <w:pStyle w:val="TableParagraph"/>
              <w:ind w:left="0"/>
              <w:rPr>
                <w:rFonts w:asciiTheme="minorHAnsi" w:hAnsiTheme="minorHAnsi" w:cstheme="minorHAnsi"/>
                <w:sz w:val="24"/>
                <w:szCs w:val="24"/>
              </w:rPr>
            </w:pPr>
          </w:p>
          <w:p w:rsidR="00382B3F" w:rsidRDefault="00382B3F" w:rsidP="00385242">
            <w:pPr>
              <w:pStyle w:val="TableParagraph"/>
              <w:ind w:left="0"/>
              <w:rPr>
                <w:rFonts w:asciiTheme="minorHAnsi" w:hAnsiTheme="minorHAnsi" w:cstheme="minorHAnsi"/>
                <w:sz w:val="24"/>
                <w:szCs w:val="24"/>
              </w:rPr>
            </w:pPr>
          </w:p>
          <w:p w:rsidR="00382B3F" w:rsidRDefault="00382B3F" w:rsidP="00385242">
            <w:pPr>
              <w:pStyle w:val="TableParagraph"/>
              <w:ind w:left="0"/>
              <w:rPr>
                <w:rFonts w:asciiTheme="minorHAnsi" w:hAnsiTheme="minorHAnsi" w:cstheme="minorHAnsi"/>
                <w:sz w:val="24"/>
                <w:szCs w:val="24"/>
              </w:rPr>
            </w:pPr>
          </w:p>
          <w:p w:rsidR="00382B3F" w:rsidRDefault="00382B3F" w:rsidP="00385242">
            <w:pPr>
              <w:pStyle w:val="TableParagraph"/>
              <w:ind w:left="0"/>
              <w:rPr>
                <w:rFonts w:asciiTheme="minorHAnsi" w:hAnsiTheme="minorHAnsi" w:cstheme="minorHAnsi"/>
                <w:sz w:val="24"/>
                <w:szCs w:val="24"/>
              </w:rPr>
            </w:pPr>
          </w:p>
          <w:p w:rsidR="00382B3F" w:rsidRDefault="00382B3F" w:rsidP="00385242">
            <w:pPr>
              <w:pStyle w:val="TableParagraph"/>
              <w:ind w:left="0"/>
              <w:rPr>
                <w:rFonts w:asciiTheme="minorHAnsi" w:hAnsiTheme="minorHAnsi" w:cstheme="minorHAnsi"/>
                <w:sz w:val="24"/>
                <w:szCs w:val="24"/>
              </w:rPr>
            </w:pPr>
          </w:p>
          <w:p w:rsidR="00382B3F" w:rsidRDefault="00382B3F" w:rsidP="00385242">
            <w:pPr>
              <w:pStyle w:val="TableParagraph"/>
              <w:ind w:left="0"/>
              <w:rPr>
                <w:rFonts w:asciiTheme="minorHAnsi" w:hAnsiTheme="minorHAnsi" w:cstheme="minorHAnsi"/>
                <w:sz w:val="24"/>
                <w:szCs w:val="24"/>
              </w:rPr>
            </w:pPr>
          </w:p>
          <w:p w:rsidR="00382B3F" w:rsidRDefault="00382B3F" w:rsidP="00385242">
            <w:pPr>
              <w:pStyle w:val="TableParagraph"/>
              <w:ind w:left="0"/>
              <w:rPr>
                <w:rFonts w:asciiTheme="minorHAnsi" w:hAnsiTheme="minorHAnsi" w:cstheme="minorHAnsi"/>
                <w:sz w:val="24"/>
                <w:szCs w:val="24"/>
              </w:rPr>
            </w:pPr>
          </w:p>
          <w:p w:rsidR="00385242" w:rsidRDefault="00385242" w:rsidP="00385242">
            <w:pPr>
              <w:pStyle w:val="TableParagraph"/>
              <w:ind w:left="0"/>
              <w:rPr>
                <w:rFonts w:asciiTheme="minorHAnsi" w:hAnsiTheme="minorHAnsi" w:cstheme="minorHAnsi"/>
                <w:sz w:val="24"/>
                <w:szCs w:val="24"/>
              </w:rPr>
            </w:pPr>
            <w:r w:rsidRPr="00F83B62">
              <w:rPr>
                <w:rFonts w:asciiTheme="minorHAnsi" w:hAnsiTheme="minorHAnsi" w:cstheme="minorHAnsi"/>
                <w:sz w:val="24"/>
                <w:szCs w:val="24"/>
              </w:rPr>
              <w:t>Try to increase the range of sports provided at our school, e.g. Frisbee, golf. Handball</w:t>
            </w:r>
          </w:p>
          <w:p w:rsidR="00071EC8" w:rsidRDefault="00071EC8" w:rsidP="00385242">
            <w:pPr>
              <w:pStyle w:val="TableParagraph"/>
              <w:ind w:left="0"/>
              <w:rPr>
                <w:rFonts w:asciiTheme="minorHAnsi" w:hAnsiTheme="minorHAnsi" w:cstheme="minorHAnsi"/>
                <w:sz w:val="24"/>
                <w:szCs w:val="24"/>
              </w:rPr>
            </w:pPr>
          </w:p>
          <w:p w:rsidR="00071EC8" w:rsidRDefault="00071EC8" w:rsidP="00385242">
            <w:pPr>
              <w:pStyle w:val="TableParagraph"/>
              <w:ind w:left="0"/>
              <w:rPr>
                <w:rFonts w:asciiTheme="minorHAnsi" w:hAnsiTheme="minorHAnsi" w:cstheme="minorHAnsi"/>
                <w:sz w:val="24"/>
                <w:szCs w:val="24"/>
              </w:rPr>
            </w:pPr>
          </w:p>
          <w:p w:rsidR="00071EC8" w:rsidRDefault="00071EC8" w:rsidP="00385242">
            <w:pPr>
              <w:pStyle w:val="TableParagraph"/>
              <w:ind w:left="0"/>
              <w:rPr>
                <w:rFonts w:asciiTheme="minorHAnsi" w:hAnsiTheme="minorHAnsi" w:cstheme="minorHAnsi"/>
                <w:sz w:val="24"/>
                <w:szCs w:val="24"/>
              </w:rPr>
            </w:pPr>
          </w:p>
          <w:p w:rsidR="00071EC8" w:rsidRDefault="00071EC8" w:rsidP="00385242">
            <w:pPr>
              <w:pStyle w:val="TableParagraph"/>
              <w:ind w:left="0"/>
              <w:rPr>
                <w:rFonts w:asciiTheme="minorHAnsi" w:hAnsiTheme="minorHAnsi" w:cstheme="minorHAnsi"/>
                <w:sz w:val="24"/>
                <w:szCs w:val="24"/>
              </w:rPr>
            </w:pPr>
          </w:p>
          <w:p w:rsidR="00071EC8" w:rsidRDefault="00071EC8" w:rsidP="00385242">
            <w:pPr>
              <w:pStyle w:val="TableParagraph"/>
              <w:ind w:left="0"/>
              <w:rPr>
                <w:rFonts w:asciiTheme="minorHAnsi" w:hAnsiTheme="minorHAnsi" w:cstheme="minorHAnsi"/>
                <w:sz w:val="24"/>
                <w:szCs w:val="24"/>
              </w:rPr>
            </w:pPr>
          </w:p>
          <w:p w:rsidR="00071EC8" w:rsidRDefault="00071EC8" w:rsidP="00385242">
            <w:pPr>
              <w:pStyle w:val="TableParagraph"/>
              <w:ind w:left="0"/>
              <w:rPr>
                <w:rFonts w:asciiTheme="minorHAnsi" w:hAnsiTheme="minorHAnsi" w:cstheme="minorHAnsi"/>
                <w:sz w:val="24"/>
                <w:szCs w:val="24"/>
              </w:rPr>
            </w:pPr>
            <w:r>
              <w:rPr>
                <w:rFonts w:asciiTheme="minorHAnsi" w:hAnsiTheme="minorHAnsi" w:cstheme="minorHAnsi"/>
                <w:sz w:val="24"/>
                <w:szCs w:val="24"/>
              </w:rPr>
              <w:t>Purchase equipment to allow continuation of a range of sports to be taught effectively</w:t>
            </w:r>
          </w:p>
          <w:p w:rsidR="00071EC8" w:rsidRPr="00F83B62" w:rsidRDefault="00071EC8" w:rsidP="00385242">
            <w:pPr>
              <w:pStyle w:val="TableParagraph"/>
              <w:ind w:left="0"/>
              <w:rPr>
                <w:rFonts w:asciiTheme="minorHAnsi" w:hAnsiTheme="minorHAnsi" w:cstheme="minorHAnsi"/>
                <w:sz w:val="24"/>
                <w:szCs w:val="24"/>
              </w:rPr>
            </w:pPr>
            <w:r>
              <w:rPr>
                <w:rFonts w:asciiTheme="minorHAnsi" w:hAnsiTheme="minorHAnsi" w:cstheme="minorHAnsi"/>
                <w:sz w:val="24"/>
                <w:szCs w:val="24"/>
              </w:rPr>
              <w:lastRenderedPageBreak/>
              <w:t xml:space="preserve">Continue to develop the environmental garden by adding equipment </w:t>
            </w:r>
          </w:p>
          <w:p w:rsidR="00385242" w:rsidRPr="00F83B62" w:rsidRDefault="00385242" w:rsidP="00385242">
            <w:pPr>
              <w:pStyle w:val="TableParagraph"/>
              <w:ind w:left="0"/>
              <w:rPr>
                <w:rFonts w:asciiTheme="minorHAnsi" w:hAnsiTheme="minorHAnsi" w:cstheme="minorHAnsi"/>
                <w:sz w:val="24"/>
                <w:szCs w:val="24"/>
              </w:rPr>
            </w:pPr>
          </w:p>
          <w:p w:rsidR="00382B3F" w:rsidRDefault="00382B3F" w:rsidP="00385242">
            <w:pPr>
              <w:pStyle w:val="TableParagraph"/>
              <w:spacing w:before="18" w:line="235" w:lineRule="auto"/>
              <w:ind w:left="0" w:right="162"/>
              <w:rPr>
                <w:rFonts w:asciiTheme="minorHAnsi" w:hAnsiTheme="minorHAnsi" w:cstheme="minorHAnsi"/>
                <w:sz w:val="24"/>
                <w:szCs w:val="24"/>
              </w:rPr>
            </w:pPr>
          </w:p>
          <w:p w:rsidR="00382B3F" w:rsidRDefault="00382B3F" w:rsidP="00385242">
            <w:pPr>
              <w:pStyle w:val="TableParagraph"/>
              <w:spacing w:before="18" w:line="235" w:lineRule="auto"/>
              <w:ind w:left="0" w:right="162"/>
              <w:rPr>
                <w:i/>
                <w:sz w:val="28"/>
              </w:rPr>
            </w:pPr>
          </w:p>
          <w:p w:rsidR="00382B3F" w:rsidRDefault="00382B3F" w:rsidP="00382B3F">
            <w:pPr>
              <w:pStyle w:val="TableParagraph"/>
              <w:spacing w:before="18" w:line="235" w:lineRule="auto"/>
              <w:ind w:left="0" w:right="162"/>
              <w:rPr>
                <w:i/>
                <w:sz w:val="28"/>
              </w:rPr>
            </w:pPr>
          </w:p>
        </w:tc>
        <w:tc>
          <w:tcPr>
            <w:tcW w:w="3534" w:type="dxa"/>
          </w:tcPr>
          <w:p w:rsidR="00382B3F" w:rsidRDefault="00782D5D" w:rsidP="00385242">
            <w:pPr>
              <w:pStyle w:val="TableParagraph"/>
              <w:spacing w:before="1"/>
              <w:ind w:left="0"/>
              <w:rPr>
                <w:rFonts w:asciiTheme="minorHAnsi" w:hAnsiTheme="minorHAnsi" w:cstheme="minorHAnsi"/>
                <w:spacing w:val="-2"/>
                <w:sz w:val="24"/>
              </w:rPr>
            </w:pPr>
            <w:r>
              <w:rPr>
                <w:rFonts w:asciiTheme="minorHAnsi" w:hAnsiTheme="minorHAnsi" w:cstheme="minorHAnsi"/>
                <w:spacing w:val="-2"/>
                <w:sz w:val="24"/>
              </w:rPr>
              <w:lastRenderedPageBreak/>
              <w:t>Children as they get to ‘Run a mile’ at least 3 times a week</w:t>
            </w:r>
          </w:p>
          <w:p w:rsidR="00782D5D" w:rsidRDefault="00782D5D" w:rsidP="00385242">
            <w:pPr>
              <w:pStyle w:val="TableParagraph"/>
              <w:spacing w:before="1"/>
              <w:ind w:left="0"/>
              <w:rPr>
                <w:rFonts w:asciiTheme="minorHAnsi" w:hAnsiTheme="minorHAnsi" w:cstheme="minorHAnsi"/>
                <w:spacing w:val="-2"/>
                <w:sz w:val="24"/>
              </w:rPr>
            </w:pPr>
          </w:p>
          <w:p w:rsidR="00782D5D" w:rsidRDefault="00782D5D" w:rsidP="00385242">
            <w:pPr>
              <w:pStyle w:val="TableParagraph"/>
              <w:spacing w:before="1"/>
              <w:ind w:left="0"/>
              <w:rPr>
                <w:rFonts w:asciiTheme="minorHAnsi" w:hAnsiTheme="minorHAnsi" w:cstheme="minorHAnsi"/>
                <w:spacing w:val="-2"/>
                <w:sz w:val="24"/>
              </w:rPr>
            </w:pPr>
            <w:r>
              <w:rPr>
                <w:rFonts w:asciiTheme="minorHAnsi" w:hAnsiTheme="minorHAnsi" w:cstheme="minorHAnsi"/>
                <w:spacing w:val="-2"/>
                <w:sz w:val="24"/>
              </w:rPr>
              <w:t>Staff as they deliver these sessions</w:t>
            </w:r>
          </w:p>
          <w:p w:rsidR="00382B3F" w:rsidRDefault="00382B3F" w:rsidP="00385242">
            <w:pPr>
              <w:pStyle w:val="TableParagraph"/>
              <w:spacing w:before="1"/>
              <w:ind w:left="0"/>
              <w:rPr>
                <w:rFonts w:asciiTheme="minorHAnsi" w:hAnsiTheme="minorHAnsi" w:cstheme="minorHAnsi"/>
                <w:spacing w:val="-2"/>
                <w:sz w:val="24"/>
              </w:rPr>
            </w:pPr>
          </w:p>
          <w:p w:rsidR="00382B3F" w:rsidRDefault="00382B3F" w:rsidP="00385242">
            <w:pPr>
              <w:pStyle w:val="TableParagraph"/>
              <w:spacing w:before="1"/>
              <w:ind w:left="0"/>
              <w:rPr>
                <w:rFonts w:asciiTheme="minorHAnsi" w:hAnsiTheme="minorHAnsi" w:cstheme="minorHAnsi"/>
                <w:spacing w:val="-2"/>
                <w:sz w:val="24"/>
              </w:rPr>
            </w:pPr>
          </w:p>
          <w:p w:rsidR="00382B3F" w:rsidRDefault="00382B3F" w:rsidP="00385242">
            <w:pPr>
              <w:pStyle w:val="TableParagraph"/>
              <w:spacing w:before="1"/>
              <w:ind w:left="0"/>
              <w:rPr>
                <w:rFonts w:asciiTheme="minorHAnsi" w:hAnsiTheme="minorHAnsi" w:cstheme="minorHAnsi"/>
                <w:spacing w:val="-2"/>
                <w:sz w:val="24"/>
              </w:rPr>
            </w:pPr>
          </w:p>
          <w:p w:rsidR="00382B3F" w:rsidRDefault="00382B3F" w:rsidP="00385242">
            <w:pPr>
              <w:pStyle w:val="TableParagraph"/>
              <w:spacing w:before="1"/>
              <w:ind w:left="0"/>
              <w:rPr>
                <w:rFonts w:asciiTheme="minorHAnsi" w:hAnsiTheme="minorHAnsi" w:cstheme="minorHAnsi"/>
                <w:spacing w:val="-2"/>
                <w:sz w:val="24"/>
              </w:rPr>
            </w:pPr>
          </w:p>
          <w:p w:rsidR="00382B3F" w:rsidRDefault="00382B3F" w:rsidP="00385242">
            <w:pPr>
              <w:pStyle w:val="TableParagraph"/>
              <w:spacing w:before="1"/>
              <w:ind w:left="0"/>
              <w:rPr>
                <w:rFonts w:asciiTheme="minorHAnsi" w:hAnsiTheme="minorHAnsi" w:cstheme="minorHAnsi"/>
                <w:spacing w:val="-2"/>
                <w:sz w:val="24"/>
              </w:rPr>
            </w:pPr>
          </w:p>
          <w:p w:rsidR="00382B3F" w:rsidRDefault="00382B3F" w:rsidP="00385242">
            <w:pPr>
              <w:pStyle w:val="TableParagraph"/>
              <w:spacing w:before="1"/>
              <w:ind w:left="0"/>
              <w:rPr>
                <w:rFonts w:asciiTheme="minorHAnsi" w:hAnsiTheme="minorHAnsi" w:cstheme="minorHAnsi"/>
                <w:spacing w:val="-2"/>
                <w:sz w:val="24"/>
              </w:rPr>
            </w:pPr>
          </w:p>
          <w:p w:rsidR="00382B3F" w:rsidRDefault="00382B3F" w:rsidP="00385242">
            <w:pPr>
              <w:pStyle w:val="TableParagraph"/>
              <w:spacing w:before="1"/>
              <w:ind w:left="0"/>
              <w:rPr>
                <w:rFonts w:asciiTheme="minorHAnsi" w:hAnsiTheme="minorHAnsi" w:cstheme="minorHAnsi"/>
                <w:spacing w:val="-2"/>
                <w:sz w:val="24"/>
              </w:rPr>
            </w:pPr>
          </w:p>
          <w:p w:rsidR="00382B3F" w:rsidRDefault="00382B3F" w:rsidP="00385242">
            <w:pPr>
              <w:pStyle w:val="TableParagraph"/>
              <w:spacing w:before="1"/>
              <w:ind w:left="0"/>
              <w:rPr>
                <w:rFonts w:asciiTheme="minorHAnsi" w:hAnsiTheme="minorHAnsi" w:cstheme="minorHAnsi"/>
                <w:spacing w:val="-2"/>
                <w:sz w:val="24"/>
              </w:rPr>
            </w:pPr>
          </w:p>
          <w:p w:rsidR="00382B3F" w:rsidRDefault="00382B3F" w:rsidP="00385242">
            <w:pPr>
              <w:pStyle w:val="TableParagraph"/>
              <w:spacing w:before="1"/>
              <w:ind w:left="0"/>
              <w:rPr>
                <w:rFonts w:asciiTheme="minorHAnsi" w:hAnsiTheme="minorHAnsi" w:cstheme="minorHAnsi"/>
                <w:spacing w:val="-2"/>
                <w:sz w:val="24"/>
              </w:rPr>
            </w:pPr>
          </w:p>
          <w:p w:rsidR="00382B3F" w:rsidRDefault="00382B3F" w:rsidP="00385242">
            <w:pPr>
              <w:pStyle w:val="TableParagraph"/>
              <w:spacing w:before="1"/>
              <w:ind w:left="0"/>
              <w:rPr>
                <w:rFonts w:asciiTheme="minorHAnsi" w:hAnsiTheme="minorHAnsi" w:cstheme="minorHAnsi"/>
                <w:spacing w:val="-2"/>
                <w:sz w:val="24"/>
              </w:rPr>
            </w:pPr>
          </w:p>
          <w:p w:rsidR="00385242" w:rsidRPr="00385242" w:rsidRDefault="00385242" w:rsidP="00385242">
            <w:pPr>
              <w:pStyle w:val="TableParagraph"/>
              <w:spacing w:before="1"/>
              <w:ind w:left="0"/>
              <w:rPr>
                <w:rFonts w:asciiTheme="minorHAnsi" w:hAnsiTheme="minorHAnsi" w:cstheme="minorHAnsi"/>
                <w:spacing w:val="-2"/>
                <w:sz w:val="24"/>
              </w:rPr>
            </w:pPr>
            <w:r w:rsidRPr="00385242">
              <w:rPr>
                <w:rFonts w:asciiTheme="minorHAnsi" w:hAnsiTheme="minorHAnsi" w:cstheme="minorHAnsi"/>
                <w:spacing w:val="-2"/>
                <w:sz w:val="24"/>
              </w:rPr>
              <w:t>Pupils – taking part and engaging in different and new activities</w:t>
            </w:r>
          </w:p>
          <w:p w:rsidR="00385242" w:rsidRPr="00385242" w:rsidRDefault="00385242" w:rsidP="00385242">
            <w:pPr>
              <w:pStyle w:val="TableParagraph"/>
              <w:spacing w:before="1"/>
              <w:ind w:left="0"/>
              <w:rPr>
                <w:rFonts w:asciiTheme="minorHAnsi" w:hAnsiTheme="minorHAnsi" w:cstheme="minorHAnsi"/>
                <w:spacing w:val="-2"/>
                <w:sz w:val="24"/>
              </w:rPr>
            </w:pPr>
          </w:p>
          <w:p w:rsidR="00385242" w:rsidRPr="00385242" w:rsidRDefault="00385242" w:rsidP="00385242">
            <w:pPr>
              <w:pStyle w:val="TableParagraph"/>
              <w:spacing w:before="1"/>
              <w:ind w:left="0"/>
              <w:rPr>
                <w:rFonts w:asciiTheme="minorHAnsi" w:hAnsiTheme="minorHAnsi" w:cstheme="minorHAnsi"/>
                <w:spacing w:val="-2"/>
                <w:sz w:val="24"/>
              </w:rPr>
            </w:pPr>
            <w:r w:rsidRPr="00385242">
              <w:rPr>
                <w:rFonts w:asciiTheme="minorHAnsi" w:hAnsiTheme="minorHAnsi" w:cstheme="minorHAnsi"/>
                <w:spacing w:val="-2"/>
                <w:sz w:val="24"/>
              </w:rPr>
              <w:t>Staff – learning and delivering sports they may not have before</w:t>
            </w:r>
          </w:p>
          <w:p w:rsidR="00385242" w:rsidRPr="00385242" w:rsidRDefault="00385242" w:rsidP="00385242">
            <w:pPr>
              <w:pStyle w:val="TableParagraph"/>
              <w:spacing w:before="1"/>
              <w:ind w:left="0"/>
              <w:rPr>
                <w:rFonts w:asciiTheme="minorHAnsi" w:hAnsiTheme="minorHAnsi" w:cstheme="minorHAnsi"/>
                <w:spacing w:val="-2"/>
                <w:sz w:val="24"/>
              </w:rPr>
            </w:pPr>
          </w:p>
          <w:p w:rsidR="00385242" w:rsidRDefault="00385242" w:rsidP="00385242">
            <w:pPr>
              <w:pStyle w:val="TableParagraph"/>
              <w:spacing w:before="1"/>
              <w:ind w:left="0"/>
              <w:rPr>
                <w:spacing w:val="-2"/>
                <w:sz w:val="24"/>
              </w:rPr>
            </w:pPr>
            <w:r w:rsidRPr="00385242">
              <w:rPr>
                <w:rFonts w:asciiTheme="minorHAnsi" w:hAnsiTheme="minorHAnsi" w:cstheme="minorHAnsi"/>
                <w:spacing w:val="-2"/>
                <w:sz w:val="24"/>
              </w:rPr>
              <w:t xml:space="preserve">External providers </w:t>
            </w:r>
            <w:r>
              <w:rPr>
                <w:rFonts w:asciiTheme="minorHAnsi" w:hAnsiTheme="minorHAnsi" w:cstheme="minorHAnsi"/>
                <w:spacing w:val="-2"/>
                <w:sz w:val="24"/>
              </w:rPr>
              <w:t>–</w:t>
            </w:r>
            <w:r w:rsidRPr="00385242">
              <w:rPr>
                <w:i/>
                <w:color w:val="4C4D4F"/>
                <w:spacing w:val="-2"/>
                <w:sz w:val="24"/>
              </w:rPr>
              <w:t xml:space="preserve"> </w:t>
            </w:r>
            <w:r w:rsidRPr="00385242">
              <w:rPr>
                <w:spacing w:val="-2"/>
                <w:sz w:val="24"/>
              </w:rPr>
              <w:t>deliver the sessions and help to up-skill staff</w:t>
            </w:r>
          </w:p>
          <w:p w:rsidR="00071EC8" w:rsidRDefault="00071EC8" w:rsidP="00385242">
            <w:pPr>
              <w:pStyle w:val="TableParagraph"/>
              <w:spacing w:before="1"/>
              <w:ind w:left="0"/>
              <w:rPr>
                <w:spacing w:val="-2"/>
                <w:sz w:val="24"/>
              </w:rPr>
            </w:pPr>
          </w:p>
          <w:p w:rsidR="00071EC8" w:rsidRDefault="00071EC8" w:rsidP="00385242">
            <w:pPr>
              <w:pStyle w:val="TableParagraph"/>
              <w:spacing w:before="1"/>
              <w:ind w:left="0"/>
              <w:rPr>
                <w:spacing w:val="-2"/>
                <w:sz w:val="24"/>
              </w:rPr>
            </w:pPr>
          </w:p>
          <w:p w:rsidR="00071EC8" w:rsidRDefault="00071EC8" w:rsidP="00385242">
            <w:pPr>
              <w:pStyle w:val="TableParagraph"/>
              <w:spacing w:before="1"/>
              <w:ind w:left="0"/>
              <w:rPr>
                <w:spacing w:val="-2"/>
                <w:sz w:val="24"/>
              </w:rPr>
            </w:pPr>
          </w:p>
          <w:p w:rsidR="00071EC8" w:rsidRDefault="00071EC8" w:rsidP="00385242">
            <w:pPr>
              <w:pStyle w:val="TableParagraph"/>
              <w:spacing w:before="1"/>
              <w:ind w:left="0"/>
              <w:rPr>
                <w:spacing w:val="-2"/>
                <w:sz w:val="24"/>
              </w:rPr>
            </w:pPr>
          </w:p>
          <w:p w:rsidR="00071EC8" w:rsidRDefault="00071EC8" w:rsidP="00385242">
            <w:pPr>
              <w:pStyle w:val="TableParagraph"/>
              <w:spacing w:before="1"/>
              <w:ind w:left="0"/>
              <w:rPr>
                <w:spacing w:val="-2"/>
                <w:sz w:val="24"/>
              </w:rPr>
            </w:pPr>
          </w:p>
          <w:p w:rsidR="00071EC8" w:rsidRDefault="00071EC8" w:rsidP="00385242">
            <w:pPr>
              <w:pStyle w:val="TableParagraph"/>
              <w:spacing w:before="1"/>
              <w:ind w:left="0"/>
              <w:rPr>
                <w:spacing w:val="-2"/>
                <w:sz w:val="24"/>
              </w:rPr>
            </w:pPr>
          </w:p>
          <w:p w:rsidR="00071EC8" w:rsidRDefault="00071EC8" w:rsidP="00385242">
            <w:pPr>
              <w:pStyle w:val="TableParagraph"/>
              <w:spacing w:before="1"/>
              <w:ind w:left="0"/>
              <w:rPr>
                <w:spacing w:val="-2"/>
                <w:sz w:val="24"/>
              </w:rPr>
            </w:pPr>
            <w:r>
              <w:rPr>
                <w:spacing w:val="-2"/>
                <w:sz w:val="24"/>
              </w:rPr>
              <w:lastRenderedPageBreak/>
              <w:t>Staff and pupils</w:t>
            </w:r>
          </w:p>
          <w:p w:rsidR="00071EC8" w:rsidRDefault="00071EC8" w:rsidP="00385242">
            <w:pPr>
              <w:pStyle w:val="TableParagraph"/>
              <w:spacing w:before="1"/>
              <w:ind w:left="0"/>
              <w:rPr>
                <w:i/>
                <w:sz w:val="28"/>
              </w:rPr>
            </w:pPr>
          </w:p>
        </w:tc>
        <w:tc>
          <w:tcPr>
            <w:tcW w:w="3874" w:type="dxa"/>
          </w:tcPr>
          <w:p w:rsidR="00382B3F" w:rsidRDefault="00382B3F" w:rsidP="00385242">
            <w:pPr>
              <w:pStyle w:val="TableParagraph"/>
              <w:spacing w:before="0" w:line="235" w:lineRule="auto"/>
              <w:ind w:left="0" w:right="206"/>
            </w:pPr>
            <w:r>
              <w:lastRenderedPageBreak/>
              <w:t>Key indicator 2 -The engagement of all pupils in regular physical activity – the Chief Medical Officer guidelines recommend that all children and young people aged 5 to 18 engage in at least 60 minutes of physical activity per day, of which 30 minutes should be in school.</w:t>
            </w:r>
          </w:p>
          <w:p w:rsidR="00382B3F" w:rsidRDefault="00382B3F" w:rsidP="00385242">
            <w:pPr>
              <w:pStyle w:val="TableParagraph"/>
              <w:spacing w:before="0" w:line="235" w:lineRule="auto"/>
              <w:ind w:left="0" w:right="206"/>
              <w:rPr>
                <w:sz w:val="24"/>
              </w:rPr>
            </w:pPr>
          </w:p>
          <w:p w:rsidR="00382B3F" w:rsidRDefault="00382B3F" w:rsidP="00385242">
            <w:pPr>
              <w:pStyle w:val="TableParagraph"/>
              <w:spacing w:before="0" w:line="235" w:lineRule="auto"/>
              <w:ind w:left="0" w:right="206"/>
              <w:rPr>
                <w:sz w:val="24"/>
              </w:rPr>
            </w:pPr>
          </w:p>
          <w:p w:rsidR="00382B3F" w:rsidRDefault="00382B3F" w:rsidP="00385242">
            <w:pPr>
              <w:pStyle w:val="TableParagraph"/>
              <w:spacing w:before="0" w:line="235" w:lineRule="auto"/>
              <w:ind w:left="0" w:right="206"/>
              <w:rPr>
                <w:sz w:val="24"/>
              </w:rPr>
            </w:pPr>
          </w:p>
          <w:p w:rsidR="00382B3F" w:rsidRDefault="00382B3F" w:rsidP="00385242">
            <w:pPr>
              <w:pStyle w:val="TableParagraph"/>
              <w:spacing w:before="0" w:line="235" w:lineRule="auto"/>
              <w:ind w:left="0" w:right="206"/>
              <w:rPr>
                <w:sz w:val="24"/>
              </w:rPr>
            </w:pPr>
          </w:p>
          <w:p w:rsidR="00382B3F" w:rsidRDefault="00382B3F" w:rsidP="00385242">
            <w:pPr>
              <w:pStyle w:val="TableParagraph"/>
              <w:spacing w:before="0" w:line="235" w:lineRule="auto"/>
              <w:ind w:left="0" w:right="206"/>
              <w:rPr>
                <w:sz w:val="24"/>
              </w:rPr>
            </w:pPr>
          </w:p>
          <w:p w:rsidR="00382B3F" w:rsidRDefault="00382B3F" w:rsidP="00385242">
            <w:pPr>
              <w:pStyle w:val="TableParagraph"/>
              <w:spacing w:before="0" w:line="235" w:lineRule="auto"/>
              <w:ind w:left="0" w:right="206"/>
              <w:rPr>
                <w:sz w:val="24"/>
              </w:rPr>
            </w:pPr>
          </w:p>
          <w:p w:rsidR="00382B3F" w:rsidRDefault="00382B3F" w:rsidP="00385242">
            <w:pPr>
              <w:pStyle w:val="TableParagraph"/>
              <w:spacing w:before="0" w:line="235" w:lineRule="auto"/>
              <w:ind w:left="0" w:right="206"/>
              <w:rPr>
                <w:sz w:val="24"/>
              </w:rPr>
            </w:pPr>
          </w:p>
          <w:p w:rsidR="00382B3F" w:rsidRDefault="00382B3F" w:rsidP="00385242">
            <w:pPr>
              <w:pStyle w:val="TableParagraph"/>
              <w:spacing w:before="0" w:line="235" w:lineRule="auto"/>
              <w:ind w:left="0" w:right="206"/>
              <w:rPr>
                <w:sz w:val="24"/>
              </w:rPr>
            </w:pPr>
          </w:p>
          <w:p w:rsidR="0069539B" w:rsidRPr="00385242" w:rsidRDefault="00FD26C0" w:rsidP="00385242">
            <w:pPr>
              <w:pStyle w:val="TableParagraph"/>
              <w:spacing w:before="0" w:line="235" w:lineRule="auto"/>
              <w:ind w:left="0" w:right="206"/>
              <w:rPr>
                <w:sz w:val="28"/>
              </w:rPr>
            </w:pPr>
            <w:r w:rsidRPr="00385242">
              <w:rPr>
                <w:sz w:val="24"/>
              </w:rPr>
              <w:t>Key indicator 4: Broader experience</w:t>
            </w:r>
            <w:r w:rsidRPr="00385242">
              <w:rPr>
                <w:spacing w:val="-9"/>
                <w:sz w:val="24"/>
              </w:rPr>
              <w:t xml:space="preserve"> </w:t>
            </w:r>
            <w:r w:rsidRPr="00385242">
              <w:rPr>
                <w:sz w:val="24"/>
              </w:rPr>
              <w:t>of</w:t>
            </w:r>
            <w:r w:rsidRPr="00385242">
              <w:rPr>
                <w:spacing w:val="-10"/>
                <w:sz w:val="24"/>
              </w:rPr>
              <w:t xml:space="preserve"> </w:t>
            </w:r>
            <w:r w:rsidRPr="00385242">
              <w:rPr>
                <w:sz w:val="24"/>
              </w:rPr>
              <w:t>a</w:t>
            </w:r>
            <w:r w:rsidRPr="00385242">
              <w:rPr>
                <w:spacing w:val="-10"/>
                <w:sz w:val="24"/>
              </w:rPr>
              <w:t xml:space="preserve"> </w:t>
            </w:r>
            <w:r w:rsidRPr="00385242">
              <w:rPr>
                <w:sz w:val="24"/>
              </w:rPr>
              <w:t>range</w:t>
            </w:r>
            <w:r w:rsidRPr="00385242">
              <w:rPr>
                <w:spacing w:val="-9"/>
                <w:sz w:val="24"/>
              </w:rPr>
              <w:t xml:space="preserve"> </w:t>
            </w:r>
            <w:r w:rsidRPr="00385242">
              <w:rPr>
                <w:sz w:val="24"/>
              </w:rPr>
              <w:t>of</w:t>
            </w:r>
            <w:r w:rsidRPr="00385242">
              <w:rPr>
                <w:spacing w:val="-10"/>
                <w:sz w:val="24"/>
              </w:rPr>
              <w:t xml:space="preserve"> </w:t>
            </w:r>
            <w:r w:rsidRPr="00385242">
              <w:rPr>
                <w:sz w:val="24"/>
              </w:rPr>
              <w:t xml:space="preserve">sports and activities offered to all </w:t>
            </w:r>
            <w:r w:rsidRPr="00385242">
              <w:rPr>
                <w:spacing w:val="-2"/>
                <w:sz w:val="24"/>
              </w:rPr>
              <w:t>pupils.</w:t>
            </w:r>
          </w:p>
        </w:tc>
        <w:tc>
          <w:tcPr>
            <w:tcW w:w="2740" w:type="dxa"/>
          </w:tcPr>
          <w:p w:rsidR="00382B3F" w:rsidRDefault="00782D5D">
            <w:pPr>
              <w:pStyle w:val="TableParagraph"/>
              <w:spacing w:before="18" w:line="235" w:lineRule="auto"/>
              <w:ind w:left="79"/>
              <w:rPr>
                <w:sz w:val="24"/>
              </w:rPr>
            </w:pPr>
            <w:r>
              <w:rPr>
                <w:sz w:val="24"/>
              </w:rPr>
              <w:t xml:space="preserve">Children will get extra Physical activity when running a mile which helps contribute towards the 60 minute daily. </w:t>
            </w:r>
          </w:p>
          <w:p w:rsidR="00382B3F" w:rsidRDefault="00382B3F">
            <w:pPr>
              <w:pStyle w:val="TableParagraph"/>
              <w:spacing w:before="18" w:line="235" w:lineRule="auto"/>
              <w:ind w:left="79"/>
              <w:rPr>
                <w:sz w:val="24"/>
              </w:rPr>
            </w:pPr>
          </w:p>
          <w:p w:rsidR="00382B3F" w:rsidRDefault="00382B3F">
            <w:pPr>
              <w:pStyle w:val="TableParagraph"/>
              <w:spacing w:before="18" w:line="235" w:lineRule="auto"/>
              <w:ind w:left="79"/>
              <w:rPr>
                <w:sz w:val="24"/>
              </w:rPr>
            </w:pPr>
          </w:p>
          <w:p w:rsidR="00382B3F" w:rsidRDefault="00382B3F">
            <w:pPr>
              <w:pStyle w:val="TableParagraph"/>
              <w:spacing w:before="18" w:line="235" w:lineRule="auto"/>
              <w:ind w:left="79"/>
              <w:rPr>
                <w:sz w:val="24"/>
              </w:rPr>
            </w:pPr>
          </w:p>
          <w:p w:rsidR="00382B3F" w:rsidRDefault="00382B3F">
            <w:pPr>
              <w:pStyle w:val="TableParagraph"/>
              <w:spacing w:before="18" w:line="235" w:lineRule="auto"/>
              <w:ind w:left="79"/>
              <w:rPr>
                <w:sz w:val="24"/>
              </w:rPr>
            </w:pPr>
          </w:p>
          <w:p w:rsidR="00382B3F" w:rsidRDefault="00382B3F">
            <w:pPr>
              <w:pStyle w:val="TableParagraph"/>
              <w:spacing w:before="18" w:line="235" w:lineRule="auto"/>
              <w:ind w:left="79"/>
              <w:rPr>
                <w:sz w:val="24"/>
              </w:rPr>
            </w:pPr>
          </w:p>
          <w:p w:rsidR="00382B3F" w:rsidRDefault="00382B3F">
            <w:pPr>
              <w:pStyle w:val="TableParagraph"/>
              <w:spacing w:before="18" w:line="235" w:lineRule="auto"/>
              <w:ind w:left="79"/>
              <w:rPr>
                <w:sz w:val="24"/>
              </w:rPr>
            </w:pPr>
          </w:p>
          <w:p w:rsidR="00382B3F" w:rsidRDefault="00382B3F">
            <w:pPr>
              <w:pStyle w:val="TableParagraph"/>
              <w:spacing w:before="18" w:line="235" w:lineRule="auto"/>
              <w:ind w:left="79"/>
              <w:rPr>
                <w:sz w:val="24"/>
              </w:rPr>
            </w:pPr>
          </w:p>
          <w:p w:rsidR="00382B3F" w:rsidRDefault="00382B3F">
            <w:pPr>
              <w:pStyle w:val="TableParagraph"/>
              <w:spacing w:before="18" w:line="235" w:lineRule="auto"/>
              <w:ind w:left="79"/>
              <w:rPr>
                <w:sz w:val="24"/>
              </w:rPr>
            </w:pPr>
          </w:p>
          <w:p w:rsidR="00382B3F" w:rsidRDefault="00382B3F">
            <w:pPr>
              <w:pStyle w:val="TableParagraph"/>
              <w:spacing w:before="18" w:line="235" w:lineRule="auto"/>
              <w:ind w:left="79"/>
              <w:rPr>
                <w:sz w:val="24"/>
              </w:rPr>
            </w:pPr>
          </w:p>
          <w:p w:rsidR="0069539B" w:rsidRDefault="00FD26C0" w:rsidP="00382B3F">
            <w:pPr>
              <w:pStyle w:val="TableParagraph"/>
              <w:spacing w:before="18" w:line="235" w:lineRule="auto"/>
              <w:ind w:left="0"/>
              <w:rPr>
                <w:sz w:val="24"/>
              </w:rPr>
            </w:pPr>
            <w:r w:rsidRPr="00385242">
              <w:rPr>
                <w:sz w:val="24"/>
              </w:rPr>
              <w:t>More</w:t>
            </w:r>
            <w:r w:rsidRPr="00385242">
              <w:rPr>
                <w:spacing w:val="-5"/>
                <w:sz w:val="24"/>
              </w:rPr>
              <w:t xml:space="preserve"> </w:t>
            </w:r>
            <w:r w:rsidRPr="00385242">
              <w:rPr>
                <w:sz w:val="24"/>
              </w:rPr>
              <w:t>pupils</w:t>
            </w:r>
            <w:r w:rsidRPr="00385242">
              <w:rPr>
                <w:spacing w:val="-6"/>
                <w:sz w:val="24"/>
              </w:rPr>
              <w:t xml:space="preserve"> </w:t>
            </w:r>
            <w:r w:rsidRPr="00385242">
              <w:rPr>
                <w:sz w:val="24"/>
              </w:rPr>
              <w:t>meeting their daily physical activity goal, more pupils</w:t>
            </w:r>
            <w:r w:rsidRPr="00385242">
              <w:rPr>
                <w:spacing w:val="-16"/>
                <w:sz w:val="24"/>
              </w:rPr>
              <w:t xml:space="preserve"> </w:t>
            </w:r>
            <w:r w:rsidRPr="00385242">
              <w:rPr>
                <w:sz w:val="24"/>
              </w:rPr>
              <w:t>encouraged</w:t>
            </w:r>
            <w:r w:rsidRPr="00385242">
              <w:rPr>
                <w:spacing w:val="-16"/>
                <w:sz w:val="24"/>
              </w:rPr>
              <w:t xml:space="preserve"> </w:t>
            </w:r>
            <w:r w:rsidRPr="00385242">
              <w:rPr>
                <w:sz w:val="24"/>
              </w:rPr>
              <w:t>to take part in PE and Sport Activities.</w:t>
            </w:r>
            <w:r w:rsidR="00385242" w:rsidRPr="00385242">
              <w:rPr>
                <w:sz w:val="24"/>
              </w:rPr>
              <w:t xml:space="preserve"> Staff to learn from external providers and take this forward into their practice for the future.</w:t>
            </w:r>
          </w:p>
          <w:p w:rsidR="00071EC8" w:rsidRDefault="00071EC8" w:rsidP="00071EC8">
            <w:pPr>
              <w:pStyle w:val="TableParagraph"/>
              <w:spacing w:before="18" w:line="235" w:lineRule="auto"/>
              <w:ind w:left="0"/>
              <w:rPr>
                <w:sz w:val="24"/>
              </w:rPr>
            </w:pPr>
            <w:r>
              <w:rPr>
                <w:sz w:val="24"/>
              </w:rPr>
              <w:t xml:space="preserve">Equipment to enable staff and providers to teach a range of sports </w:t>
            </w:r>
          </w:p>
          <w:p w:rsidR="00071EC8" w:rsidRDefault="00071EC8" w:rsidP="00071EC8">
            <w:pPr>
              <w:pStyle w:val="TableParagraph"/>
              <w:spacing w:before="18" w:line="235" w:lineRule="auto"/>
              <w:ind w:left="0"/>
              <w:rPr>
                <w:sz w:val="24"/>
              </w:rPr>
            </w:pPr>
          </w:p>
          <w:p w:rsidR="00071EC8" w:rsidRPr="00385242" w:rsidRDefault="00071EC8" w:rsidP="00071EC8">
            <w:pPr>
              <w:pStyle w:val="TableParagraph"/>
              <w:spacing w:before="18" w:line="235" w:lineRule="auto"/>
              <w:ind w:left="0"/>
              <w:rPr>
                <w:sz w:val="28"/>
              </w:rPr>
            </w:pPr>
            <w:r>
              <w:rPr>
                <w:sz w:val="24"/>
              </w:rPr>
              <w:lastRenderedPageBreak/>
              <w:t>Children to be provided with a useable, fun area to use at playtimes/PE times</w:t>
            </w:r>
          </w:p>
        </w:tc>
        <w:tc>
          <w:tcPr>
            <w:tcW w:w="2702" w:type="dxa"/>
          </w:tcPr>
          <w:p w:rsidR="00382B3F" w:rsidRDefault="00782D5D" w:rsidP="00385242">
            <w:pPr>
              <w:pStyle w:val="TableParagraph"/>
              <w:spacing w:before="144"/>
              <w:ind w:left="0"/>
              <w:rPr>
                <w:rFonts w:asciiTheme="minorHAnsi" w:hAnsiTheme="minorHAnsi" w:cstheme="minorHAnsi"/>
                <w:sz w:val="24"/>
                <w:szCs w:val="24"/>
              </w:rPr>
            </w:pPr>
            <w:r>
              <w:rPr>
                <w:rFonts w:asciiTheme="minorHAnsi" w:hAnsiTheme="minorHAnsi" w:cstheme="minorHAnsi"/>
                <w:sz w:val="24"/>
                <w:szCs w:val="24"/>
              </w:rPr>
              <w:lastRenderedPageBreak/>
              <w:t>£0</w:t>
            </w:r>
          </w:p>
          <w:p w:rsidR="00382B3F" w:rsidRDefault="00382B3F" w:rsidP="00385242">
            <w:pPr>
              <w:pStyle w:val="TableParagraph"/>
              <w:spacing w:before="144"/>
              <w:ind w:left="0"/>
              <w:rPr>
                <w:rFonts w:asciiTheme="minorHAnsi" w:hAnsiTheme="minorHAnsi" w:cstheme="minorHAnsi"/>
                <w:sz w:val="24"/>
                <w:szCs w:val="24"/>
              </w:rPr>
            </w:pPr>
          </w:p>
          <w:p w:rsidR="00382B3F" w:rsidRDefault="00382B3F" w:rsidP="00385242">
            <w:pPr>
              <w:pStyle w:val="TableParagraph"/>
              <w:spacing w:before="144"/>
              <w:ind w:left="0"/>
              <w:rPr>
                <w:rFonts w:asciiTheme="minorHAnsi" w:hAnsiTheme="minorHAnsi" w:cstheme="minorHAnsi"/>
                <w:sz w:val="24"/>
                <w:szCs w:val="24"/>
              </w:rPr>
            </w:pPr>
          </w:p>
          <w:p w:rsidR="00382B3F" w:rsidRDefault="00382B3F" w:rsidP="00385242">
            <w:pPr>
              <w:pStyle w:val="TableParagraph"/>
              <w:spacing w:before="144"/>
              <w:ind w:left="0"/>
              <w:rPr>
                <w:rFonts w:asciiTheme="minorHAnsi" w:hAnsiTheme="minorHAnsi" w:cstheme="minorHAnsi"/>
                <w:sz w:val="24"/>
                <w:szCs w:val="24"/>
              </w:rPr>
            </w:pPr>
          </w:p>
          <w:p w:rsidR="00382B3F" w:rsidRDefault="00382B3F" w:rsidP="00385242">
            <w:pPr>
              <w:pStyle w:val="TableParagraph"/>
              <w:spacing w:before="144"/>
              <w:ind w:left="0"/>
              <w:rPr>
                <w:rFonts w:asciiTheme="minorHAnsi" w:hAnsiTheme="minorHAnsi" w:cstheme="minorHAnsi"/>
                <w:sz w:val="24"/>
                <w:szCs w:val="24"/>
              </w:rPr>
            </w:pPr>
          </w:p>
          <w:p w:rsidR="00382B3F" w:rsidRDefault="00382B3F" w:rsidP="00385242">
            <w:pPr>
              <w:pStyle w:val="TableParagraph"/>
              <w:spacing w:before="144"/>
              <w:ind w:left="0"/>
              <w:rPr>
                <w:rFonts w:asciiTheme="minorHAnsi" w:hAnsiTheme="minorHAnsi" w:cstheme="minorHAnsi"/>
                <w:sz w:val="24"/>
                <w:szCs w:val="24"/>
              </w:rPr>
            </w:pPr>
          </w:p>
          <w:p w:rsidR="00382B3F" w:rsidRDefault="00382B3F" w:rsidP="00385242">
            <w:pPr>
              <w:pStyle w:val="TableParagraph"/>
              <w:spacing w:before="144"/>
              <w:ind w:left="0"/>
              <w:rPr>
                <w:rFonts w:asciiTheme="minorHAnsi" w:hAnsiTheme="minorHAnsi" w:cstheme="minorHAnsi"/>
                <w:sz w:val="24"/>
                <w:szCs w:val="24"/>
              </w:rPr>
            </w:pPr>
          </w:p>
          <w:p w:rsidR="00382B3F" w:rsidRDefault="00382B3F" w:rsidP="00385242">
            <w:pPr>
              <w:pStyle w:val="TableParagraph"/>
              <w:spacing w:before="144"/>
              <w:ind w:left="0"/>
              <w:rPr>
                <w:rFonts w:asciiTheme="minorHAnsi" w:hAnsiTheme="minorHAnsi" w:cstheme="minorHAnsi"/>
                <w:sz w:val="24"/>
                <w:szCs w:val="24"/>
              </w:rPr>
            </w:pPr>
          </w:p>
          <w:p w:rsidR="00382B3F" w:rsidRDefault="00382B3F" w:rsidP="00385242">
            <w:pPr>
              <w:pStyle w:val="TableParagraph"/>
              <w:spacing w:before="144"/>
              <w:ind w:left="0"/>
              <w:rPr>
                <w:rFonts w:asciiTheme="minorHAnsi" w:hAnsiTheme="minorHAnsi" w:cstheme="minorHAnsi"/>
                <w:sz w:val="24"/>
                <w:szCs w:val="24"/>
              </w:rPr>
            </w:pPr>
          </w:p>
          <w:p w:rsidR="00385242" w:rsidRDefault="007C67EF" w:rsidP="00385242">
            <w:pPr>
              <w:pStyle w:val="TableParagraph"/>
              <w:spacing w:before="144"/>
              <w:ind w:left="0"/>
              <w:rPr>
                <w:rFonts w:asciiTheme="minorHAnsi" w:hAnsiTheme="minorHAnsi" w:cstheme="minorHAnsi"/>
                <w:sz w:val="24"/>
                <w:szCs w:val="24"/>
              </w:rPr>
            </w:pPr>
            <w:r>
              <w:rPr>
                <w:color w:val="000000"/>
                <w:sz w:val="27"/>
                <w:szCs w:val="27"/>
                <w:shd w:val="clear" w:color="auto" w:fill="FFFFFF"/>
              </w:rPr>
              <w:t>£10,992</w:t>
            </w:r>
            <w:r w:rsidR="00385242" w:rsidRPr="00F83B62">
              <w:rPr>
                <w:rFonts w:asciiTheme="minorHAnsi" w:hAnsiTheme="minorHAnsi" w:cstheme="minorHAnsi"/>
                <w:sz w:val="24"/>
                <w:szCs w:val="24"/>
              </w:rPr>
              <w:t xml:space="preserve"> (Optimum coaching)</w:t>
            </w:r>
          </w:p>
          <w:p w:rsidR="0069539B" w:rsidRDefault="0069539B">
            <w:pPr>
              <w:pStyle w:val="TableParagraph"/>
              <w:spacing w:before="18" w:line="235" w:lineRule="auto"/>
              <w:ind w:left="79" w:right="243"/>
              <w:rPr>
                <w:i/>
                <w:sz w:val="28"/>
              </w:rPr>
            </w:pPr>
          </w:p>
          <w:p w:rsidR="00BF40D9" w:rsidRDefault="00BF40D9">
            <w:pPr>
              <w:pStyle w:val="TableParagraph"/>
              <w:spacing w:before="18" w:line="235" w:lineRule="auto"/>
              <w:ind w:left="79" w:right="243"/>
              <w:rPr>
                <w:sz w:val="28"/>
              </w:rPr>
            </w:pPr>
          </w:p>
          <w:p w:rsidR="00071EC8" w:rsidRDefault="00071EC8">
            <w:pPr>
              <w:pStyle w:val="TableParagraph"/>
              <w:spacing w:before="18" w:line="235" w:lineRule="auto"/>
              <w:ind w:left="79" w:right="243"/>
              <w:rPr>
                <w:sz w:val="28"/>
              </w:rPr>
            </w:pPr>
          </w:p>
          <w:p w:rsidR="00071EC8" w:rsidRDefault="00071EC8">
            <w:pPr>
              <w:pStyle w:val="TableParagraph"/>
              <w:spacing w:before="18" w:line="235" w:lineRule="auto"/>
              <w:ind w:left="79" w:right="243"/>
              <w:rPr>
                <w:sz w:val="28"/>
              </w:rPr>
            </w:pPr>
          </w:p>
          <w:p w:rsidR="00071EC8" w:rsidRDefault="00071EC8">
            <w:pPr>
              <w:pStyle w:val="TableParagraph"/>
              <w:spacing w:before="18" w:line="235" w:lineRule="auto"/>
              <w:ind w:left="79" w:right="243"/>
              <w:rPr>
                <w:sz w:val="28"/>
              </w:rPr>
            </w:pPr>
          </w:p>
          <w:p w:rsidR="00071EC8" w:rsidRDefault="00071EC8">
            <w:pPr>
              <w:pStyle w:val="TableParagraph"/>
              <w:spacing w:before="18" w:line="235" w:lineRule="auto"/>
              <w:ind w:left="79" w:right="243"/>
              <w:rPr>
                <w:sz w:val="28"/>
              </w:rPr>
            </w:pPr>
          </w:p>
          <w:p w:rsidR="00071EC8" w:rsidRDefault="009E47AB" w:rsidP="00071EC8">
            <w:pPr>
              <w:pStyle w:val="TableParagraph"/>
              <w:spacing w:before="18" w:line="235" w:lineRule="auto"/>
              <w:ind w:left="0" w:right="243"/>
              <w:rPr>
                <w:sz w:val="24"/>
              </w:rPr>
            </w:pPr>
            <w:r>
              <w:rPr>
                <w:sz w:val="24"/>
              </w:rPr>
              <w:t>£200</w:t>
            </w:r>
          </w:p>
          <w:p w:rsidR="009E47AB" w:rsidRDefault="009E47AB" w:rsidP="00071EC8">
            <w:pPr>
              <w:pStyle w:val="TableParagraph"/>
              <w:spacing w:before="18" w:line="235" w:lineRule="auto"/>
              <w:ind w:left="0" w:right="243"/>
              <w:rPr>
                <w:sz w:val="24"/>
              </w:rPr>
            </w:pPr>
          </w:p>
          <w:p w:rsidR="009E47AB" w:rsidRDefault="009E47AB" w:rsidP="00071EC8">
            <w:pPr>
              <w:pStyle w:val="TableParagraph"/>
              <w:spacing w:before="18" w:line="235" w:lineRule="auto"/>
              <w:ind w:left="0" w:right="243"/>
              <w:rPr>
                <w:sz w:val="24"/>
              </w:rPr>
            </w:pPr>
          </w:p>
          <w:p w:rsidR="009E47AB" w:rsidRDefault="009E47AB" w:rsidP="00071EC8">
            <w:pPr>
              <w:pStyle w:val="TableParagraph"/>
              <w:spacing w:before="18" w:line="235" w:lineRule="auto"/>
              <w:ind w:left="0" w:right="243"/>
              <w:rPr>
                <w:sz w:val="24"/>
              </w:rPr>
            </w:pPr>
          </w:p>
          <w:p w:rsidR="00071EC8" w:rsidRPr="00BF40D9" w:rsidRDefault="007C67EF" w:rsidP="00C530A3">
            <w:pPr>
              <w:pStyle w:val="TableParagraph"/>
              <w:spacing w:before="18" w:line="235" w:lineRule="auto"/>
              <w:ind w:left="0" w:right="243"/>
              <w:rPr>
                <w:sz w:val="28"/>
              </w:rPr>
            </w:pPr>
            <w:r>
              <w:rPr>
                <w:color w:val="000000"/>
                <w:sz w:val="27"/>
                <w:szCs w:val="27"/>
                <w:shd w:val="clear" w:color="auto" w:fill="FFFFFF"/>
              </w:rPr>
              <w:lastRenderedPageBreak/>
              <w:t>£2702.50</w:t>
            </w:r>
          </w:p>
        </w:tc>
      </w:tr>
    </w:tbl>
    <w:p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2568"/>
        <w:gridCol w:w="3534"/>
        <w:gridCol w:w="3874"/>
        <w:gridCol w:w="2740"/>
        <w:gridCol w:w="2702"/>
      </w:tblGrid>
      <w:tr w:rsidR="0069539B">
        <w:trPr>
          <w:trHeight w:val="10181"/>
        </w:trPr>
        <w:tc>
          <w:tcPr>
            <w:tcW w:w="2568" w:type="dxa"/>
          </w:tcPr>
          <w:p w:rsidR="00592857" w:rsidRDefault="00BF40D9" w:rsidP="00382B3F">
            <w:pPr>
              <w:pStyle w:val="TableParagraph"/>
              <w:spacing w:before="18" w:line="235" w:lineRule="auto"/>
              <w:ind w:right="162"/>
              <w:rPr>
                <w:sz w:val="24"/>
              </w:rPr>
            </w:pPr>
            <w:r w:rsidRPr="00BF40D9">
              <w:rPr>
                <w:sz w:val="24"/>
              </w:rPr>
              <w:lastRenderedPageBreak/>
              <w:t xml:space="preserve">Year 5/6 top up swimming lessons </w:t>
            </w:r>
          </w:p>
          <w:p w:rsidR="00071EC8" w:rsidRDefault="00071EC8" w:rsidP="00382B3F">
            <w:pPr>
              <w:pStyle w:val="TableParagraph"/>
              <w:spacing w:before="18" w:line="235" w:lineRule="auto"/>
              <w:ind w:right="162"/>
              <w:rPr>
                <w:sz w:val="24"/>
              </w:rPr>
            </w:pPr>
          </w:p>
          <w:p w:rsidR="00BF40D9" w:rsidRDefault="00BF40D9" w:rsidP="00382B3F">
            <w:pPr>
              <w:pStyle w:val="TableParagraph"/>
              <w:spacing w:before="18" w:line="235" w:lineRule="auto"/>
              <w:ind w:right="162"/>
              <w:rPr>
                <w:sz w:val="24"/>
              </w:rPr>
            </w:pPr>
            <w:r>
              <w:rPr>
                <w:sz w:val="24"/>
              </w:rPr>
              <w:t>KS2 swimming lessons</w:t>
            </w:r>
          </w:p>
          <w:p w:rsidR="00071EC8" w:rsidRDefault="00071EC8" w:rsidP="00382B3F">
            <w:pPr>
              <w:pStyle w:val="TableParagraph"/>
              <w:spacing w:before="18" w:line="235" w:lineRule="auto"/>
              <w:ind w:right="162"/>
              <w:rPr>
                <w:sz w:val="24"/>
              </w:rPr>
            </w:pPr>
          </w:p>
          <w:p w:rsidR="00BF40D9" w:rsidRDefault="00071EC8" w:rsidP="00382B3F">
            <w:pPr>
              <w:pStyle w:val="TableParagraph"/>
              <w:spacing w:before="18" w:line="235" w:lineRule="auto"/>
              <w:ind w:right="162"/>
              <w:rPr>
                <w:sz w:val="24"/>
              </w:rPr>
            </w:pPr>
            <w:r>
              <w:rPr>
                <w:sz w:val="24"/>
              </w:rPr>
              <w:t xml:space="preserve">Renew </w:t>
            </w:r>
            <w:proofErr w:type="spellStart"/>
            <w:r>
              <w:rPr>
                <w:sz w:val="24"/>
              </w:rPr>
              <w:t>RealPE</w:t>
            </w:r>
            <w:proofErr w:type="spellEnd"/>
            <w:r>
              <w:rPr>
                <w:sz w:val="24"/>
              </w:rPr>
              <w:t xml:space="preserve"> subscription</w:t>
            </w:r>
          </w:p>
          <w:p w:rsidR="00BF40D9" w:rsidRDefault="00BF40D9" w:rsidP="00382B3F">
            <w:pPr>
              <w:pStyle w:val="TableParagraph"/>
              <w:spacing w:before="18" w:line="235" w:lineRule="auto"/>
              <w:ind w:right="162"/>
              <w:rPr>
                <w:sz w:val="24"/>
              </w:rPr>
            </w:pPr>
          </w:p>
          <w:p w:rsidR="00BF40D9" w:rsidRDefault="00BF40D9" w:rsidP="00382B3F">
            <w:pPr>
              <w:pStyle w:val="TableParagraph"/>
              <w:spacing w:before="18" w:line="235" w:lineRule="auto"/>
              <w:ind w:right="162"/>
              <w:rPr>
                <w:sz w:val="24"/>
              </w:rPr>
            </w:pPr>
          </w:p>
          <w:p w:rsidR="00BF40D9" w:rsidRDefault="00BF40D9" w:rsidP="00382B3F">
            <w:pPr>
              <w:pStyle w:val="TableParagraph"/>
              <w:spacing w:before="18" w:line="235" w:lineRule="auto"/>
              <w:ind w:right="162"/>
              <w:rPr>
                <w:sz w:val="24"/>
              </w:rPr>
            </w:pPr>
          </w:p>
          <w:p w:rsidR="00BF40D9" w:rsidRDefault="00BF40D9" w:rsidP="00382B3F">
            <w:pPr>
              <w:pStyle w:val="TableParagraph"/>
              <w:spacing w:before="18" w:line="235" w:lineRule="auto"/>
              <w:ind w:right="162"/>
              <w:rPr>
                <w:sz w:val="24"/>
              </w:rPr>
            </w:pPr>
          </w:p>
          <w:p w:rsidR="00BF40D9" w:rsidRDefault="00BF40D9" w:rsidP="00BF40D9">
            <w:pPr>
              <w:pStyle w:val="TableParagraph"/>
              <w:spacing w:before="18" w:line="235" w:lineRule="auto"/>
              <w:ind w:left="0" w:right="162"/>
              <w:rPr>
                <w:sz w:val="24"/>
              </w:rPr>
            </w:pPr>
          </w:p>
          <w:p w:rsidR="00BF40D9" w:rsidRDefault="00BF40D9" w:rsidP="00BF40D9">
            <w:pPr>
              <w:pStyle w:val="TableParagraph"/>
              <w:spacing w:before="18" w:line="235" w:lineRule="auto"/>
              <w:ind w:left="0" w:right="162"/>
              <w:rPr>
                <w:rFonts w:asciiTheme="minorHAnsi" w:hAnsiTheme="minorHAnsi" w:cstheme="minorHAnsi"/>
                <w:sz w:val="24"/>
                <w:szCs w:val="24"/>
              </w:rPr>
            </w:pPr>
            <w:r>
              <w:rPr>
                <w:rFonts w:asciiTheme="minorHAnsi" w:hAnsiTheme="minorHAnsi" w:cstheme="minorHAnsi"/>
                <w:sz w:val="24"/>
                <w:szCs w:val="24"/>
              </w:rPr>
              <w:t>Participation in local sporting events and m</w:t>
            </w:r>
            <w:r w:rsidRPr="00F83B62">
              <w:rPr>
                <w:rFonts w:asciiTheme="minorHAnsi" w:hAnsiTheme="minorHAnsi" w:cstheme="minorHAnsi"/>
                <w:sz w:val="24"/>
                <w:szCs w:val="24"/>
              </w:rPr>
              <w:t>ore inter school competition (house competitions</w:t>
            </w:r>
            <w:r>
              <w:rPr>
                <w:rFonts w:asciiTheme="minorHAnsi" w:hAnsiTheme="minorHAnsi" w:cstheme="minorHAnsi"/>
                <w:sz w:val="24"/>
                <w:szCs w:val="24"/>
              </w:rPr>
              <w:t>/class/year group)</w:t>
            </w:r>
          </w:p>
          <w:p w:rsidR="00BF40D9" w:rsidRPr="00BF40D9" w:rsidRDefault="00BF40D9" w:rsidP="00382B3F">
            <w:pPr>
              <w:pStyle w:val="TableParagraph"/>
              <w:spacing w:before="18" w:line="235" w:lineRule="auto"/>
              <w:ind w:right="162"/>
              <w:rPr>
                <w:sz w:val="24"/>
              </w:rPr>
            </w:pPr>
          </w:p>
        </w:tc>
        <w:tc>
          <w:tcPr>
            <w:tcW w:w="3534" w:type="dxa"/>
          </w:tcPr>
          <w:p w:rsidR="00382B3F" w:rsidRPr="00BF40D9" w:rsidRDefault="00BF40D9">
            <w:pPr>
              <w:pStyle w:val="TableParagraph"/>
              <w:ind w:left="79"/>
              <w:rPr>
                <w:sz w:val="24"/>
              </w:rPr>
            </w:pPr>
            <w:r w:rsidRPr="00BF40D9">
              <w:rPr>
                <w:sz w:val="24"/>
              </w:rPr>
              <w:t>Teaching and support staff.</w:t>
            </w:r>
          </w:p>
          <w:p w:rsidR="00BF40D9" w:rsidRPr="00BF40D9" w:rsidRDefault="00BF40D9">
            <w:pPr>
              <w:pStyle w:val="TableParagraph"/>
              <w:ind w:left="79"/>
              <w:rPr>
                <w:sz w:val="24"/>
              </w:rPr>
            </w:pPr>
          </w:p>
          <w:p w:rsidR="00BF40D9" w:rsidRDefault="00BF40D9">
            <w:pPr>
              <w:pStyle w:val="TableParagraph"/>
              <w:ind w:left="79"/>
              <w:rPr>
                <w:sz w:val="24"/>
              </w:rPr>
            </w:pPr>
            <w:r w:rsidRPr="00BF40D9">
              <w:rPr>
                <w:sz w:val="24"/>
              </w:rPr>
              <w:t>Children taking part.</w:t>
            </w:r>
          </w:p>
          <w:p w:rsidR="00BF40D9" w:rsidRDefault="00BF40D9">
            <w:pPr>
              <w:pStyle w:val="TableParagraph"/>
              <w:ind w:left="79"/>
              <w:rPr>
                <w:sz w:val="24"/>
              </w:rPr>
            </w:pPr>
          </w:p>
          <w:p w:rsidR="00BF40D9" w:rsidRDefault="00BF40D9">
            <w:pPr>
              <w:pStyle w:val="TableParagraph"/>
              <w:ind w:left="79"/>
              <w:rPr>
                <w:sz w:val="24"/>
              </w:rPr>
            </w:pPr>
          </w:p>
          <w:p w:rsidR="00BF40D9" w:rsidRDefault="00BF40D9">
            <w:pPr>
              <w:pStyle w:val="TableParagraph"/>
              <w:ind w:left="79"/>
              <w:rPr>
                <w:sz w:val="24"/>
              </w:rPr>
            </w:pPr>
          </w:p>
          <w:p w:rsidR="00BF40D9" w:rsidRDefault="00BF40D9" w:rsidP="00BF40D9">
            <w:pPr>
              <w:pStyle w:val="TableParagraph"/>
              <w:ind w:left="0"/>
              <w:rPr>
                <w:sz w:val="24"/>
              </w:rPr>
            </w:pPr>
          </w:p>
          <w:p w:rsidR="00071EC8" w:rsidRDefault="00071EC8" w:rsidP="00BF40D9">
            <w:pPr>
              <w:pStyle w:val="TableParagraph"/>
              <w:ind w:left="79"/>
              <w:rPr>
                <w:sz w:val="24"/>
              </w:rPr>
            </w:pPr>
          </w:p>
          <w:p w:rsidR="00071EC8" w:rsidRDefault="00071EC8" w:rsidP="00BF40D9">
            <w:pPr>
              <w:pStyle w:val="TableParagraph"/>
              <w:ind w:left="79"/>
              <w:rPr>
                <w:sz w:val="24"/>
              </w:rPr>
            </w:pPr>
          </w:p>
          <w:p w:rsidR="00071EC8" w:rsidRDefault="00071EC8" w:rsidP="00BF40D9">
            <w:pPr>
              <w:pStyle w:val="TableParagraph"/>
              <w:ind w:left="79"/>
              <w:rPr>
                <w:sz w:val="24"/>
              </w:rPr>
            </w:pPr>
          </w:p>
          <w:p w:rsidR="00071EC8" w:rsidRDefault="00071EC8" w:rsidP="00BF40D9">
            <w:pPr>
              <w:pStyle w:val="TableParagraph"/>
              <w:ind w:left="79"/>
              <w:rPr>
                <w:sz w:val="24"/>
              </w:rPr>
            </w:pPr>
          </w:p>
          <w:p w:rsidR="00071EC8" w:rsidRDefault="00071EC8" w:rsidP="00BF40D9">
            <w:pPr>
              <w:pStyle w:val="TableParagraph"/>
              <w:ind w:left="79"/>
              <w:rPr>
                <w:sz w:val="24"/>
              </w:rPr>
            </w:pPr>
          </w:p>
          <w:p w:rsidR="00BF40D9" w:rsidRPr="00BF40D9" w:rsidRDefault="00BF40D9" w:rsidP="00BF40D9">
            <w:pPr>
              <w:pStyle w:val="TableParagraph"/>
              <w:ind w:left="79"/>
              <w:rPr>
                <w:sz w:val="24"/>
              </w:rPr>
            </w:pPr>
            <w:r w:rsidRPr="00BF40D9">
              <w:rPr>
                <w:sz w:val="24"/>
              </w:rPr>
              <w:t>Teaching and support staff.</w:t>
            </w:r>
          </w:p>
          <w:p w:rsidR="00BF40D9" w:rsidRPr="00BF40D9" w:rsidRDefault="00BF40D9" w:rsidP="00BF40D9">
            <w:pPr>
              <w:pStyle w:val="TableParagraph"/>
              <w:ind w:left="79"/>
              <w:rPr>
                <w:sz w:val="24"/>
              </w:rPr>
            </w:pPr>
          </w:p>
          <w:p w:rsidR="00BF40D9" w:rsidRPr="00BF40D9" w:rsidRDefault="00BF40D9" w:rsidP="00BF40D9">
            <w:pPr>
              <w:pStyle w:val="TableParagraph"/>
              <w:ind w:left="79"/>
              <w:rPr>
                <w:sz w:val="24"/>
              </w:rPr>
            </w:pPr>
            <w:r w:rsidRPr="00BF40D9">
              <w:rPr>
                <w:sz w:val="24"/>
              </w:rPr>
              <w:t>Children taking part.</w:t>
            </w:r>
          </w:p>
        </w:tc>
        <w:tc>
          <w:tcPr>
            <w:tcW w:w="3874" w:type="dxa"/>
          </w:tcPr>
          <w:p w:rsidR="0069539B" w:rsidRPr="00BF40D9" w:rsidRDefault="00FD26C0">
            <w:pPr>
              <w:pStyle w:val="TableParagraph"/>
              <w:spacing w:before="18" w:line="235" w:lineRule="auto"/>
              <w:ind w:left="79" w:right="206"/>
              <w:rPr>
                <w:sz w:val="24"/>
              </w:rPr>
            </w:pPr>
            <w:r w:rsidRPr="00BF40D9">
              <w:rPr>
                <w:sz w:val="24"/>
              </w:rPr>
              <w:t>Key Indicator 1: Increased confidence, knowledge, and skills</w:t>
            </w:r>
            <w:r w:rsidRPr="00BF40D9">
              <w:rPr>
                <w:spacing w:val="-10"/>
                <w:sz w:val="24"/>
              </w:rPr>
              <w:t xml:space="preserve"> </w:t>
            </w:r>
            <w:r w:rsidRPr="00BF40D9">
              <w:rPr>
                <w:sz w:val="24"/>
              </w:rPr>
              <w:t>of</w:t>
            </w:r>
            <w:r w:rsidRPr="00BF40D9">
              <w:rPr>
                <w:spacing w:val="-10"/>
                <w:sz w:val="24"/>
              </w:rPr>
              <w:t xml:space="preserve"> </w:t>
            </w:r>
            <w:r w:rsidRPr="00BF40D9">
              <w:rPr>
                <w:sz w:val="24"/>
              </w:rPr>
              <w:t>all</w:t>
            </w:r>
            <w:r w:rsidRPr="00BF40D9">
              <w:rPr>
                <w:spacing w:val="-10"/>
                <w:sz w:val="24"/>
              </w:rPr>
              <w:t xml:space="preserve"> </w:t>
            </w:r>
            <w:r w:rsidRPr="00BF40D9">
              <w:rPr>
                <w:sz w:val="24"/>
              </w:rPr>
              <w:t>staff</w:t>
            </w:r>
            <w:r w:rsidRPr="00BF40D9">
              <w:rPr>
                <w:spacing w:val="-10"/>
                <w:sz w:val="24"/>
              </w:rPr>
              <w:t xml:space="preserve"> </w:t>
            </w:r>
            <w:r w:rsidRPr="00BF40D9">
              <w:rPr>
                <w:sz w:val="24"/>
              </w:rPr>
              <w:t>in</w:t>
            </w:r>
            <w:r w:rsidRPr="00BF40D9">
              <w:rPr>
                <w:spacing w:val="-10"/>
                <w:sz w:val="24"/>
              </w:rPr>
              <w:t xml:space="preserve"> </w:t>
            </w:r>
            <w:r w:rsidRPr="00BF40D9">
              <w:rPr>
                <w:sz w:val="24"/>
              </w:rPr>
              <w:t>teaching</w:t>
            </w:r>
            <w:r w:rsidRPr="00BF40D9">
              <w:rPr>
                <w:spacing w:val="-10"/>
                <w:sz w:val="24"/>
              </w:rPr>
              <w:t xml:space="preserve"> </w:t>
            </w:r>
            <w:r w:rsidRPr="00BF40D9">
              <w:rPr>
                <w:sz w:val="24"/>
              </w:rPr>
              <w:t>PE and sport.</w:t>
            </w:r>
          </w:p>
          <w:p w:rsidR="0069539B" w:rsidRPr="00BF40D9" w:rsidRDefault="0069539B">
            <w:pPr>
              <w:pStyle w:val="TableParagraph"/>
              <w:spacing w:before="11"/>
              <w:ind w:left="0"/>
              <w:rPr>
                <w:sz w:val="24"/>
              </w:rPr>
            </w:pPr>
          </w:p>
          <w:p w:rsidR="00BF40D9" w:rsidRPr="00BF40D9" w:rsidRDefault="00BF40D9">
            <w:pPr>
              <w:pStyle w:val="TableParagraph"/>
              <w:spacing w:before="11"/>
              <w:ind w:left="0"/>
              <w:rPr>
                <w:sz w:val="24"/>
              </w:rPr>
            </w:pPr>
          </w:p>
          <w:p w:rsidR="00BF40D9" w:rsidRPr="00BF40D9" w:rsidRDefault="00BF40D9">
            <w:pPr>
              <w:pStyle w:val="TableParagraph"/>
              <w:spacing w:before="11"/>
              <w:ind w:left="0"/>
              <w:rPr>
                <w:sz w:val="24"/>
              </w:rPr>
            </w:pPr>
          </w:p>
          <w:p w:rsidR="00BF40D9" w:rsidRPr="00BF40D9" w:rsidRDefault="00BF40D9">
            <w:pPr>
              <w:pStyle w:val="TableParagraph"/>
              <w:spacing w:before="11"/>
              <w:ind w:left="0"/>
              <w:rPr>
                <w:sz w:val="24"/>
              </w:rPr>
            </w:pPr>
          </w:p>
          <w:p w:rsidR="00071EC8" w:rsidRDefault="00071EC8">
            <w:pPr>
              <w:pStyle w:val="TableParagraph"/>
              <w:spacing w:before="0" w:line="235" w:lineRule="auto"/>
              <w:ind w:left="79" w:right="206"/>
              <w:rPr>
                <w:sz w:val="24"/>
              </w:rPr>
            </w:pPr>
          </w:p>
          <w:p w:rsidR="00071EC8" w:rsidRDefault="00071EC8">
            <w:pPr>
              <w:pStyle w:val="TableParagraph"/>
              <w:spacing w:before="0" w:line="235" w:lineRule="auto"/>
              <w:ind w:left="79" w:right="206"/>
              <w:rPr>
                <w:sz w:val="24"/>
              </w:rPr>
            </w:pPr>
          </w:p>
          <w:p w:rsidR="00071EC8" w:rsidRDefault="00071EC8">
            <w:pPr>
              <w:pStyle w:val="TableParagraph"/>
              <w:spacing w:before="0" w:line="235" w:lineRule="auto"/>
              <w:ind w:left="79" w:right="206"/>
              <w:rPr>
                <w:sz w:val="24"/>
              </w:rPr>
            </w:pPr>
          </w:p>
          <w:p w:rsidR="00071EC8" w:rsidRDefault="00071EC8">
            <w:pPr>
              <w:pStyle w:val="TableParagraph"/>
              <w:spacing w:before="0" w:line="235" w:lineRule="auto"/>
              <w:ind w:left="79" w:right="206"/>
              <w:rPr>
                <w:sz w:val="24"/>
              </w:rPr>
            </w:pPr>
          </w:p>
          <w:p w:rsidR="00071EC8" w:rsidRDefault="00071EC8">
            <w:pPr>
              <w:pStyle w:val="TableParagraph"/>
              <w:spacing w:before="0" w:line="235" w:lineRule="auto"/>
              <w:ind w:left="79" w:right="206"/>
              <w:rPr>
                <w:sz w:val="24"/>
              </w:rPr>
            </w:pPr>
          </w:p>
          <w:p w:rsidR="0069539B" w:rsidRPr="00BF40D9" w:rsidRDefault="00FD26C0">
            <w:pPr>
              <w:pStyle w:val="TableParagraph"/>
              <w:spacing w:before="0" w:line="235" w:lineRule="auto"/>
              <w:ind w:left="79" w:right="206"/>
              <w:rPr>
                <w:sz w:val="24"/>
              </w:rPr>
            </w:pPr>
            <w:r w:rsidRPr="00BF40D9">
              <w:rPr>
                <w:sz w:val="24"/>
              </w:rPr>
              <w:t>Key indicator 5: Increased participation</w:t>
            </w:r>
            <w:r w:rsidRPr="00BF40D9">
              <w:rPr>
                <w:spacing w:val="-16"/>
                <w:sz w:val="24"/>
              </w:rPr>
              <w:t xml:space="preserve"> </w:t>
            </w:r>
            <w:r w:rsidRPr="00BF40D9">
              <w:rPr>
                <w:sz w:val="24"/>
              </w:rPr>
              <w:t>in</w:t>
            </w:r>
            <w:r w:rsidRPr="00BF40D9">
              <w:rPr>
                <w:spacing w:val="-16"/>
                <w:sz w:val="24"/>
              </w:rPr>
              <w:t xml:space="preserve"> </w:t>
            </w:r>
            <w:r w:rsidRPr="00BF40D9">
              <w:rPr>
                <w:sz w:val="24"/>
              </w:rPr>
              <w:t xml:space="preserve">competitive </w:t>
            </w:r>
            <w:r w:rsidRPr="00BF40D9">
              <w:rPr>
                <w:spacing w:val="-2"/>
                <w:sz w:val="24"/>
              </w:rPr>
              <w:t>sport.</w:t>
            </w:r>
          </w:p>
        </w:tc>
        <w:tc>
          <w:tcPr>
            <w:tcW w:w="2740" w:type="dxa"/>
          </w:tcPr>
          <w:p w:rsidR="0069539B" w:rsidRDefault="00BF40D9">
            <w:pPr>
              <w:pStyle w:val="TableParagraph"/>
              <w:spacing w:before="18" w:line="235" w:lineRule="auto"/>
              <w:ind w:left="79"/>
              <w:rPr>
                <w:sz w:val="24"/>
              </w:rPr>
            </w:pPr>
            <w:r w:rsidRPr="00BF40D9">
              <w:rPr>
                <w:sz w:val="24"/>
              </w:rPr>
              <w:t>Improved numbers of children who  can swim the recommended 25m by the end of KS2</w:t>
            </w:r>
          </w:p>
          <w:p w:rsidR="00BF40D9" w:rsidRDefault="00BF40D9">
            <w:pPr>
              <w:pStyle w:val="TableParagraph"/>
              <w:spacing w:before="18" w:line="235" w:lineRule="auto"/>
              <w:ind w:left="79"/>
              <w:rPr>
                <w:sz w:val="24"/>
              </w:rPr>
            </w:pPr>
          </w:p>
          <w:p w:rsidR="00071EC8" w:rsidRDefault="00071EC8">
            <w:pPr>
              <w:pStyle w:val="TableParagraph"/>
              <w:spacing w:before="18" w:line="235" w:lineRule="auto"/>
              <w:ind w:left="79"/>
              <w:rPr>
                <w:sz w:val="24"/>
              </w:rPr>
            </w:pPr>
            <w:r>
              <w:rPr>
                <w:sz w:val="24"/>
              </w:rPr>
              <w:t xml:space="preserve">Continue to aid staff in delivering high quality indoor PE sessions </w:t>
            </w:r>
          </w:p>
          <w:p w:rsidR="00BF40D9" w:rsidRDefault="00BF40D9">
            <w:pPr>
              <w:pStyle w:val="TableParagraph"/>
              <w:spacing w:before="18" w:line="235" w:lineRule="auto"/>
              <w:ind w:left="79"/>
              <w:rPr>
                <w:sz w:val="24"/>
              </w:rPr>
            </w:pPr>
          </w:p>
          <w:p w:rsidR="00BF40D9" w:rsidRDefault="00BF40D9">
            <w:pPr>
              <w:pStyle w:val="TableParagraph"/>
              <w:spacing w:before="18" w:line="235" w:lineRule="auto"/>
              <w:ind w:left="79"/>
              <w:rPr>
                <w:sz w:val="24"/>
              </w:rPr>
            </w:pPr>
          </w:p>
          <w:p w:rsidR="00071EC8" w:rsidRDefault="00071EC8">
            <w:pPr>
              <w:pStyle w:val="TableParagraph"/>
              <w:spacing w:before="18" w:line="235" w:lineRule="auto"/>
              <w:ind w:left="79"/>
              <w:rPr>
                <w:sz w:val="24"/>
              </w:rPr>
            </w:pPr>
          </w:p>
          <w:p w:rsidR="00071EC8" w:rsidRDefault="00071EC8" w:rsidP="00071EC8">
            <w:pPr>
              <w:pStyle w:val="TableParagraph"/>
              <w:spacing w:before="18" w:line="235" w:lineRule="auto"/>
              <w:ind w:left="0"/>
              <w:rPr>
                <w:sz w:val="24"/>
              </w:rPr>
            </w:pPr>
          </w:p>
          <w:p w:rsidR="00BF40D9" w:rsidRPr="00BF40D9" w:rsidRDefault="00BF40D9" w:rsidP="00071EC8">
            <w:pPr>
              <w:pStyle w:val="TableParagraph"/>
              <w:spacing w:before="18" w:line="235" w:lineRule="auto"/>
              <w:ind w:left="0"/>
              <w:rPr>
                <w:sz w:val="24"/>
              </w:rPr>
            </w:pPr>
            <w:r>
              <w:rPr>
                <w:sz w:val="24"/>
              </w:rPr>
              <w:t>Children will have more experience of competing against other schools and experiencing winning/losing.</w:t>
            </w:r>
          </w:p>
        </w:tc>
        <w:tc>
          <w:tcPr>
            <w:tcW w:w="2702" w:type="dxa"/>
          </w:tcPr>
          <w:p w:rsidR="00071EC8" w:rsidRDefault="007C67EF" w:rsidP="00BF40D9">
            <w:pPr>
              <w:pStyle w:val="TableParagraph"/>
              <w:spacing w:before="18" w:line="235" w:lineRule="auto"/>
              <w:ind w:left="79" w:right="93"/>
              <w:rPr>
                <w:sz w:val="24"/>
              </w:rPr>
            </w:pPr>
            <w:r>
              <w:rPr>
                <w:color w:val="000000"/>
                <w:sz w:val="27"/>
                <w:szCs w:val="27"/>
                <w:shd w:val="clear" w:color="auto" w:fill="FFFFFF"/>
              </w:rPr>
              <w:t>£4,368</w:t>
            </w:r>
          </w:p>
          <w:p w:rsidR="00071EC8" w:rsidRDefault="00071EC8" w:rsidP="00BF40D9">
            <w:pPr>
              <w:pStyle w:val="TableParagraph"/>
              <w:spacing w:before="18" w:line="235" w:lineRule="auto"/>
              <w:ind w:left="79" w:right="93"/>
              <w:rPr>
                <w:sz w:val="24"/>
              </w:rPr>
            </w:pPr>
          </w:p>
          <w:p w:rsidR="00071EC8" w:rsidRDefault="00071EC8" w:rsidP="00BF40D9">
            <w:pPr>
              <w:pStyle w:val="TableParagraph"/>
              <w:spacing w:before="18" w:line="235" w:lineRule="auto"/>
              <w:ind w:left="79" w:right="93"/>
              <w:rPr>
                <w:sz w:val="24"/>
              </w:rPr>
            </w:pPr>
          </w:p>
          <w:p w:rsidR="00071EC8" w:rsidRDefault="00071EC8" w:rsidP="00BF40D9">
            <w:pPr>
              <w:pStyle w:val="TableParagraph"/>
              <w:spacing w:before="18" w:line="235" w:lineRule="auto"/>
              <w:ind w:left="79" w:right="93"/>
              <w:rPr>
                <w:sz w:val="24"/>
              </w:rPr>
            </w:pPr>
            <w:r>
              <w:rPr>
                <w:sz w:val="24"/>
              </w:rPr>
              <w:t>£695</w:t>
            </w:r>
          </w:p>
          <w:p w:rsidR="00BF40D9" w:rsidRDefault="00BF40D9" w:rsidP="00BF40D9">
            <w:pPr>
              <w:pStyle w:val="TableParagraph"/>
              <w:spacing w:before="18" w:line="235" w:lineRule="auto"/>
              <w:ind w:left="79" w:right="93"/>
              <w:rPr>
                <w:sz w:val="24"/>
              </w:rPr>
            </w:pPr>
          </w:p>
          <w:p w:rsidR="00BF40D9" w:rsidRDefault="00BF40D9" w:rsidP="00BF40D9">
            <w:pPr>
              <w:pStyle w:val="TableParagraph"/>
              <w:spacing w:before="18" w:line="235" w:lineRule="auto"/>
              <w:ind w:left="79" w:right="93"/>
              <w:rPr>
                <w:sz w:val="24"/>
              </w:rPr>
            </w:pPr>
          </w:p>
          <w:p w:rsidR="00BF40D9" w:rsidRDefault="00BF40D9" w:rsidP="00BF40D9">
            <w:pPr>
              <w:pStyle w:val="TableParagraph"/>
              <w:spacing w:before="18" w:line="235" w:lineRule="auto"/>
              <w:ind w:left="79" w:right="93"/>
              <w:rPr>
                <w:sz w:val="24"/>
              </w:rPr>
            </w:pPr>
          </w:p>
          <w:p w:rsidR="00BF40D9" w:rsidRDefault="00BF40D9" w:rsidP="00BF40D9">
            <w:pPr>
              <w:pStyle w:val="TableParagraph"/>
              <w:spacing w:before="18" w:line="235" w:lineRule="auto"/>
              <w:ind w:left="79" w:right="93"/>
              <w:rPr>
                <w:sz w:val="24"/>
              </w:rPr>
            </w:pPr>
          </w:p>
          <w:p w:rsidR="00BF40D9" w:rsidRDefault="00BF40D9" w:rsidP="00BF40D9">
            <w:pPr>
              <w:pStyle w:val="TableParagraph"/>
              <w:spacing w:before="18" w:line="235" w:lineRule="auto"/>
              <w:ind w:left="79" w:right="93"/>
              <w:rPr>
                <w:sz w:val="24"/>
              </w:rPr>
            </w:pPr>
          </w:p>
          <w:p w:rsidR="00BF40D9" w:rsidRDefault="00BF40D9" w:rsidP="00BF40D9">
            <w:pPr>
              <w:pStyle w:val="TableParagraph"/>
              <w:spacing w:before="18" w:line="235" w:lineRule="auto"/>
              <w:ind w:left="0" w:right="93"/>
              <w:rPr>
                <w:sz w:val="24"/>
              </w:rPr>
            </w:pPr>
          </w:p>
          <w:p w:rsidR="00BF40D9" w:rsidRPr="00BF40D9" w:rsidRDefault="007C67EF" w:rsidP="00071EC8">
            <w:pPr>
              <w:pStyle w:val="TableParagraph"/>
              <w:spacing w:before="18" w:line="235" w:lineRule="auto"/>
              <w:ind w:left="0" w:right="93"/>
              <w:rPr>
                <w:sz w:val="24"/>
              </w:rPr>
            </w:pPr>
            <w:r>
              <w:rPr>
                <w:color w:val="000000"/>
                <w:sz w:val="27"/>
                <w:szCs w:val="27"/>
                <w:shd w:val="clear" w:color="auto" w:fill="FFFFFF"/>
              </w:rPr>
              <w:t>£1800</w:t>
            </w:r>
            <w:r w:rsidR="00BF40D9" w:rsidRPr="00BF40D9">
              <w:rPr>
                <w:sz w:val="24"/>
              </w:rPr>
              <w:t xml:space="preserve"> (OCRA)</w:t>
            </w:r>
          </w:p>
        </w:tc>
      </w:tr>
    </w:tbl>
    <w:p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rsidR="0069539B" w:rsidRDefault="00F703BA">
      <w:pPr>
        <w:pStyle w:val="BodyText"/>
        <w:ind w:left="117"/>
        <w:rPr>
          <w:sz w:val="20"/>
        </w:rPr>
      </w:pPr>
      <w:r>
        <w:rPr>
          <w:noProof/>
          <w:sz w:val="20"/>
          <w:lang w:val="en-GB" w:eastAsia="en-GB"/>
        </w:rPr>
      </w:r>
      <w:r w:rsidRPr="00F703BA">
        <w:rPr>
          <w:noProof/>
          <w:sz w:val="20"/>
          <w:lang w:val="en-GB" w:eastAsia="en-GB"/>
        </w:rPr>
        <w:pict>
          <v:shape id="Textbox 33" o:spid="_x0000_s1029" type="#_x0000_t202" style="width:772.55pt;height:27.25pt;visibility:visible;mso-position-horizontal-relative:char;mso-position-vertical-relative:line" fillcolor="#ed2124" stroked="f">
            <v:path arrowok="t"/>
            <v:textbox inset="0,0,0,0">
              <w:txbxContent>
                <w:p w:rsidR="00592857" w:rsidRDefault="00592857">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wrap type="none"/>
            <w10:anchorlock/>
          </v:shape>
        </w:pict>
      </w:r>
    </w:p>
    <w:p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5563"/>
        <w:gridCol w:w="5036"/>
        <w:gridCol w:w="4768"/>
      </w:tblGrid>
      <w:tr w:rsidR="0069539B">
        <w:trPr>
          <w:trHeight w:val="499"/>
        </w:trPr>
        <w:tc>
          <w:tcPr>
            <w:tcW w:w="5563" w:type="dxa"/>
          </w:tcPr>
          <w:p w:rsidR="0069539B" w:rsidRDefault="00FD26C0">
            <w:pPr>
              <w:pStyle w:val="TableParagraph"/>
              <w:rPr>
                <w:b/>
                <w:sz w:val="28"/>
              </w:rPr>
            </w:pPr>
            <w:r>
              <w:rPr>
                <w:b/>
                <w:color w:val="231F20"/>
                <w:spacing w:val="-2"/>
                <w:sz w:val="28"/>
              </w:rPr>
              <w:t>Activity/Action</w:t>
            </w:r>
          </w:p>
        </w:tc>
        <w:tc>
          <w:tcPr>
            <w:tcW w:w="5036" w:type="dxa"/>
          </w:tcPr>
          <w:p w:rsidR="0069539B" w:rsidRDefault="00FD26C0">
            <w:pPr>
              <w:pStyle w:val="TableParagraph"/>
              <w:ind w:left="79"/>
              <w:rPr>
                <w:b/>
                <w:sz w:val="28"/>
              </w:rPr>
            </w:pPr>
            <w:r>
              <w:rPr>
                <w:b/>
                <w:color w:val="231F20"/>
                <w:spacing w:val="-2"/>
                <w:sz w:val="28"/>
              </w:rPr>
              <w:t>Impact</w:t>
            </w:r>
          </w:p>
        </w:tc>
        <w:tc>
          <w:tcPr>
            <w:tcW w:w="4768" w:type="dxa"/>
          </w:tcPr>
          <w:p w:rsidR="0069539B" w:rsidRDefault="00FD26C0">
            <w:pPr>
              <w:pStyle w:val="TableParagraph"/>
              <w:rPr>
                <w:b/>
                <w:sz w:val="28"/>
              </w:rPr>
            </w:pPr>
            <w:r>
              <w:rPr>
                <w:b/>
                <w:color w:val="231F20"/>
                <w:spacing w:val="-2"/>
                <w:sz w:val="28"/>
              </w:rPr>
              <w:t>Comments</w:t>
            </w:r>
          </w:p>
        </w:tc>
      </w:tr>
      <w:tr w:rsidR="0069539B">
        <w:trPr>
          <w:trHeight w:val="5379"/>
        </w:trPr>
        <w:tc>
          <w:tcPr>
            <w:tcW w:w="5563" w:type="dxa"/>
          </w:tcPr>
          <w:p w:rsidR="0069539B" w:rsidRDefault="00F02DBA">
            <w:pPr>
              <w:pStyle w:val="TableParagraph"/>
              <w:spacing w:before="0"/>
              <w:ind w:left="0"/>
              <w:rPr>
                <w:rFonts w:ascii="Times New Roman"/>
                <w:sz w:val="28"/>
              </w:rPr>
            </w:pPr>
            <w:r>
              <w:rPr>
                <w:rFonts w:ascii="Times New Roman"/>
                <w:sz w:val="28"/>
              </w:rPr>
              <w:t>Ben Jones (Optimum coaching)</w:t>
            </w:r>
          </w:p>
          <w:p w:rsidR="00F02DBA" w:rsidRDefault="00F02DBA">
            <w:pPr>
              <w:pStyle w:val="TableParagraph"/>
              <w:spacing w:before="0"/>
              <w:ind w:left="0"/>
              <w:rPr>
                <w:rFonts w:ascii="Times New Roman"/>
                <w:sz w:val="28"/>
              </w:rPr>
            </w:pPr>
          </w:p>
          <w:p w:rsidR="00F02DBA" w:rsidRDefault="00F02DBA">
            <w:pPr>
              <w:pStyle w:val="TableParagraph"/>
              <w:spacing w:before="0"/>
              <w:ind w:left="0"/>
              <w:rPr>
                <w:rFonts w:ascii="Times New Roman"/>
                <w:sz w:val="28"/>
              </w:rPr>
            </w:pPr>
          </w:p>
          <w:p w:rsidR="00F02DBA" w:rsidRDefault="00F02DBA">
            <w:pPr>
              <w:pStyle w:val="TableParagraph"/>
              <w:spacing w:before="0"/>
              <w:ind w:left="0"/>
              <w:rPr>
                <w:rFonts w:ascii="Times New Roman"/>
                <w:sz w:val="28"/>
              </w:rPr>
            </w:pPr>
          </w:p>
          <w:p w:rsidR="00F02DBA" w:rsidRDefault="00F02DBA">
            <w:pPr>
              <w:pStyle w:val="TableParagraph"/>
              <w:spacing w:before="0"/>
              <w:ind w:left="0"/>
              <w:rPr>
                <w:rFonts w:ascii="Times New Roman"/>
                <w:sz w:val="28"/>
              </w:rPr>
            </w:pPr>
          </w:p>
          <w:p w:rsidR="00F02DBA" w:rsidRDefault="00F02DBA">
            <w:pPr>
              <w:pStyle w:val="TableParagraph"/>
              <w:spacing w:before="0"/>
              <w:ind w:left="0"/>
              <w:rPr>
                <w:rFonts w:ascii="Times New Roman"/>
                <w:sz w:val="28"/>
              </w:rPr>
            </w:pPr>
          </w:p>
          <w:p w:rsidR="00F02DBA" w:rsidRDefault="00F02DBA">
            <w:pPr>
              <w:pStyle w:val="TableParagraph"/>
              <w:spacing w:before="0"/>
              <w:ind w:left="0"/>
              <w:rPr>
                <w:rFonts w:ascii="Times New Roman"/>
                <w:sz w:val="28"/>
              </w:rPr>
            </w:pPr>
          </w:p>
          <w:p w:rsidR="00F02DBA" w:rsidRDefault="00F02DBA">
            <w:pPr>
              <w:pStyle w:val="TableParagraph"/>
              <w:spacing w:before="0"/>
              <w:ind w:left="0"/>
              <w:rPr>
                <w:rFonts w:ascii="Times New Roman"/>
                <w:sz w:val="28"/>
              </w:rPr>
            </w:pPr>
          </w:p>
          <w:p w:rsidR="00F02DBA" w:rsidRDefault="00F02DBA">
            <w:pPr>
              <w:pStyle w:val="TableParagraph"/>
              <w:spacing w:before="0"/>
              <w:ind w:left="0"/>
              <w:rPr>
                <w:rFonts w:ascii="Times New Roman"/>
                <w:sz w:val="28"/>
              </w:rPr>
            </w:pPr>
          </w:p>
          <w:p w:rsidR="00F02DBA" w:rsidRDefault="00F02DBA">
            <w:pPr>
              <w:pStyle w:val="TableParagraph"/>
              <w:spacing w:before="0"/>
              <w:ind w:left="0"/>
              <w:rPr>
                <w:rFonts w:ascii="Times New Roman"/>
                <w:sz w:val="28"/>
              </w:rPr>
            </w:pPr>
            <w:r>
              <w:rPr>
                <w:rFonts w:ascii="Times New Roman"/>
                <w:sz w:val="28"/>
              </w:rPr>
              <w:t>OCRA</w:t>
            </w:r>
          </w:p>
        </w:tc>
        <w:tc>
          <w:tcPr>
            <w:tcW w:w="5036" w:type="dxa"/>
          </w:tcPr>
          <w:p w:rsidR="0069539B" w:rsidRDefault="00F02DBA">
            <w:pPr>
              <w:pStyle w:val="TableParagraph"/>
              <w:spacing w:before="0"/>
              <w:ind w:left="0"/>
              <w:rPr>
                <w:rFonts w:ascii="Times New Roman"/>
                <w:sz w:val="28"/>
              </w:rPr>
            </w:pPr>
            <w:r>
              <w:rPr>
                <w:rFonts w:ascii="Times New Roman"/>
                <w:sz w:val="28"/>
              </w:rPr>
              <w:t>Ben has been instrumental at providing PE, especially alternative activities, to all children across our school. Children and teachers alike have benefitted from his expertise and all children have experienced a range of sports. Ben has also introduced more competition within our school.</w:t>
            </w:r>
          </w:p>
          <w:p w:rsidR="00F02DBA" w:rsidRDefault="00F02DBA">
            <w:pPr>
              <w:pStyle w:val="TableParagraph"/>
              <w:spacing w:before="0"/>
              <w:ind w:left="0"/>
              <w:rPr>
                <w:rFonts w:ascii="Times New Roman"/>
                <w:sz w:val="28"/>
              </w:rPr>
            </w:pPr>
          </w:p>
          <w:p w:rsidR="00F02DBA" w:rsidRDefault="00F02DBA">
            <w:pPr>
              <w:pStyle w:val="TableParagraph"/>
              <w:spacing w:before="0"/>
              <w:ind w:left="0"/>
              <w:rPr>
                <w:rFonts w:ascii="Times New Roman"/>
                <w:sz w:val="28"/>
              </w:rPr>
            </w:pPr>
          </w:p>
          <w:p w:rsidR="00F02DBA" w:rsidRDefault="00F02DBA">
            <w:pPr>
              <w:pStyle w:val="TableParagraph"/>
              <w:spacing w:before="0"/>
              <w:ind w:left="0"/>
              <w:rPr>
                <w:rFonts w:ascii="Times New Roman"/>
                <w:sz w:val="28"/>
              </w:rPr>
            </w:pPr>
          </w:p>
          <w:p w:rsidR="00F02DBA" w:rsidRDefault="00F02DBA">
            <w:pPr>
              <w:pStyle w:val="TableParagraph"/>
              <w:spacing w:before="0"/>
              <w:ind w:left="0"/>
              <w:rPr>
                <w:rFonts w:ascii="Times New Roman"/>
                <w:sz w:val="28"/>
              </w:rPr>
            </w:pPr>
            <w:r>
              <w:rPr>
                <w:rFonts w:ascii="Times New Roman"/>
                <w:sz w:val="28"/>
              </w:rPr>
              <w:t>Children have been given the opportunity to participate in a range of competitions against a range of schools.</w:t>
            </w:r>
          </w:p>
        </w:tc>
        <w:tc>
          <w:tcPr>
            <w:tcW w:w="4768" w:type="dxa"/>
          </w:tcPr>
          <w:p w:rsidR="0069539B" w:rsidRDefault="00F02DBA">
            <w:pPr>
              <w:pStyle w:val="TableParagraph"/>
              <w:spacing w:before="0"/>
              <w:ind w:left="0"/>
              <w:rPr>
                <w:rFonts w:ascii="Times New Roman"/>
                <w:sz w:val="28"/>
              </w:rPr>
            </w:pPr>
            <w:proofErr w:type="gramStart"/>
            <w:r>
              <w:rPr>
                <w:rFonts w:ascii="Times New Roman"/>
                <w:sz w:val="28"/>
              </w:rPr>
              <w:t>Staff feel</w:t>
            </w:r>
            <w:proofErr w:type="gramEnd"/>
            <w:r>
              <w:rPr>
                <w:rFonts w:ascii="Times New Roman"/>
                <w:sz w:val="28"/>
              </w:rPr>
              <w:t xml:space="preserve"> more up skilled due to his teaching</w:t>
            </w:r>
            <w:r w:rsidR="00617EC6">
              <w:rPr>
                <w:rFonts w:ascii="Times New Roman"/>
                <w:sz w:val="28"/>
              </w:rPr>
              <w:t xml:space="preserve"> and</w:t>
            </w:r>
            <w:r>
              <w:rPr>
                <w:rFonts w:ascii="Times New Roman"/>
                <w:sz w:val="28"/>
              </w:rPr>
              <w:t xml:space="preserve"> are more confident at teaching their own PE lessons as a result.</w:t>
            </w:r>
          </w:p>
        </w:tc>
      </w:tr>
    </w:tbl>
    <w:p w:rsidR="0069539B" w:rsidRDefault="0069539B">
      <w:pPr>
        <w:rPr>
          <w:rFonts w:ascii="Times New Roman"/>
          <w:sz w:val="28"/>
        </w:rPr>
        <w:sectPr w:rsidR="0069539B">
          <w:pgSz w:w="16840" w:h="11910" w:orient="landscape"/>
          <w:pgMar w:top="720" w:right="580" w:bottom="640" w:left="540" w:header="0" w:footer="440" w:gutter="0"/>
          <w:cols w:space="720"/>
        </w:sectPr>
      </w:pPr>
    </w:p>
    <w:p w:rsidR="0069539B" w:rsidRDefault="00F703BA">
      <w:pPr>
        <w:pStyle w:val="BodyText"/>
        <w:ind w:left="117"/>
        <w:rPr>
          <w:sz w:val="20"/>
        </w:rPr>
      </w:pPr>
      <w:r>
        <w:rPr>
          <w:noProof/>
          <w:sz w:val="20"/>
          <w:lang w:val="en-GB" w:eastAsia="en-GB"/>
        </w:rPr>
      </w:r>
      <w:r w:rsidRPr="00F703BA">
        <w:rPr>
          <w:noProof/>
          <w:sz w:val="20"/>
          <w:lang w:val="en-GB" w:eastAsia="en-GB"/>
        </w:rPr>
        <w:pict>
          <v:shape id="Textbox 34" o:spid="_x0000_s1028" type="#_x0000_t202" style="width:772.55pt;height:27.25pt;visibility:visible;mso-position-horizontal-relative:char;mso-position-vertical-relative:line" fillcolor="#ed2124" stroked="f">
            <v:path arrowok="t"/>
            <v:textbox inset="0,0,0,0">
              <w:txbxContent>
                <w:p w:rsidR="00592857" w:rsidRDefault="00592857">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wrap type="none"/>
            <w10:anchorlock/>
          </v:shape>
        </w:pict>
      </w:r>
    </w:p>
    <w:p w:rsidR="0069539B" w:rsidRDefault="00FD26C0">
      <w:pPr>
        <w:spacing w:before="88" w:line="339" w:lineRule="exact"/>
        <w:ind w:left="180"/>
        <w:rPr>
          <w:i/>
          <w:sz w:val="28"/>
        </w:rPr>
      </w:pPr>
      <w:proofErr w:type="gramStart"/>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roofErr w:type="gramEnd"/>
    </w:p>
    <w:p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6867"/>
        <w:gridCol w:w="2825"/>
        <w:gridCol w:w="5686"/>
      </w:tblGrid>
      <w:tr w:rsidR="0069539B">
        <w:trPr>
          <w:trHeight w:val="686"/>
        </w:trPr>
        <w:tc>
          <w:tcPr>
            <w:tcW w:w="6867" w:type="dxa"/>
          </w:tcPr>
          <w:p w:rsidR="0069539B" w:rsidRDefault="00FD26C0">
            <w:pPr>
              <w:pStyle w:val="TableParagraph"/>
              <w:rPr>
                <w:b/>
                <w:sz w:val="28"/>
              </w:rPr>
            </w:pPr>
            <w:r>
              <w:rPr>
                <w:b/>
                <w:color w:val="231F20"/>
                <w:spacing w:val="-2"/>
                <w:sz w:val="28"/>
                <w:u w:val="single" w:color="231F20"/>
              </w:rPr>
              <w:t>Question</w:t>
            </w:r>
          </w:p>
        </w:tc>
        <w:tc>
          <w:tcPr>
            <w:tcW w:w="2825" w:type="dxa"/>
          </w:tcPr>
          <w:p w:rsidR="0069539B" w:rsidRDefault="00FD26C0">
            <w:pPr>
              <w:pStyle w:val="TableParagraph"/>
              <w:ind w:left="79"/>
              <w:rPr>
                <w:b/>
                <w:sz w:val="28"/>
              </w:rPr>
            </w:pPr>
            <w:r>
              <w:rPr>
                <w:b/>
                <w:color w:val="231F20"/>
                <w:spacing w:val="-2"/>
                <w:sz w:val="28"/>
                <w:u w:val="single" w:color="231F20"/>
              </w:rPr>
              <w:t>Stats:</w:t>
            </w:r>
          </w:p>
        </w:tc>
        <w:tc>
          <w:tcPr>
            <w:tcW w:w="5686" w:type="dxa"/>
          </w:tcPr>
          <w:p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trPr>
          <w:trHeight w:val="3374"/>
        </w:trPr>
        <w:tc>
          <w:tcPr>
            <w:tcW w:w="6867" w:type="dxa"/>
          </w:tcPr>
          <w:p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rsidR="0069539B" w:rsidRDefault="009C1611">
            <w:pPr>
              <w:pStyle w:val="TableParagraph"/>
              <w:ind w:left="79"/>
              <w:rPr>
                <w:sz w:val="28"/>
              </w:rPr>
            </w:pPr>
            <w:r>
              <w:rPr>
                <w:color w:val="231F20"/>
                <w:sz w:val="28"/>
              </w:rPr>
              <w:t>74</w:t>
            </w:r>
            <w:r w:rsidR="00FD26C0">
              <w:rPr>
                <w:color w:val="231F20"/>
                <w:sz w:val="28"/>
              </w:rPr>
              <w:t>%</w:t>
            </w:r>
          </w:p>
        </w:tc>
        <w:tc>
          <w:tcPr>
            <w:tcW w:w="5686" w:type="dxa"/>
          </w:tcPr>
          <w:p w:rsidR="0069539B" w:rsidRDefault="009C1611" w:rsidP="00617EC6">
            <w:pPr>
              <w:pStyle w:val="TableParagraph"/>
              <w:spacing w:before="3" w:line="235" w:lineRule="auto"/>
              <w:rPr>
                <w:i/>
                <w:sz w:val="28"/>
              </w:rPr>
            </w:pPr>
            <w:r>
              <w:rPr>
                <w:i/>
                <w:color w:val="58595B"/>
                <w:sz w:val="28"/>
              </w:rPr>
              <w:t xml:space="preserve">2 of our </w:t>
            </w:r>
            <w:r w:rsidR="002F546D">
              <w:rPr>
                <w:i/>
                <w:color w:val="58595B"/>
                <w:sz w:val="28"/>
              </w:rPr>
              <w:t xml:space="preserve">children’s parents did not give permission for their children to attend </w:t>
            </w:r>
            <w:r>
              <w:rPr>
                <w:i/>
                <w:color w:val="58595B"/>
                <w:sz w:val="28"/>
              </w:rPr>
              <w:t>catch up sessions offered to o</w:t>
            </w:r>
            <w:r w:rsidR="00617EC6">
              <w:rPr>
                <w:i/>
                <w:color w:val="58595B"/>
                <w:sz w:val="28"/>
              </w:rPr>
              <w:t>u</w:t>
            </w:r>
            <w:r>
              <w:rPr>
                <w:i/>
                <w:color w:val="58595B"/>
                <w:sz w:val="28"/>
              </w:rPr>
              <w:t>r year 6</w:t>
            </w:r>
            <w:r w:rsidR="00617EC6">
              <w:rPr>
                <w:i/>
                <w:color w:val="58595B"/>
                <w:sz w:val="28"/>
              </w:rPr>
              <w:t xml:space="preserve"> children</w:t>
            </w:r>
            <w:r>
              <w:rPr>
                <w:i/>
                <w:color w:val="58595B"/>
                <w:sz w:val="28"/>
              </w:rPr>
              <w:t xml:space="preserve"> in the spring term. One child is new to the school and did not have the opportunity to swim with us.</w:t>
            </w:r>
          </w:p>
        </w:tc>
      </w:tr>
      <w:tr w:rsidR="0069539B">
        <w:trPr>
          <w:trHeight w:val="3326"/>
        </w:trPr>
        <w:tc>
          <w:tcPr>
            <w:tcW w:w="6867" w:type="dxa"/>
          </w:tcPr>
          <w:p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rsidR="0069539B" w:rsidRDefault="009C1611">
            <w:pPr>
              <w:pStyle w:val="TableParagraph"/>
              <w:ind w:left="79"/>
              <w:rPr>
                <w:sz w:val="28"/>
              </w:rPr>
            </w:pPr>
            <w:r>
              <w:rPr>
                <w:color w:val="231F20"/>
                <w:sz w:val="28"/>
              </w:rPr>
              <w:t>74</w:t>
            </w:r>
            <w:r w:rsidR="00FD26C0">
              <w:rPr>
                <w:color w:val="231F20"/>
                <w:sz w:val="28"/>
              </w:rPr>
              <w:t>%</w:t>
            </w:r>
          </w:p>
        </w:tc>
        <w:tc>
          <w:tcPr>
            <w:tcW w:w="5686" w:type="dxa"/>
          </w:tcPr>
          <w:p w:rsidR="0069539B" w:rsidRDefault="0069539B">
            <w:pPr>
              <w:pStyle w:val="TableParagraph"/>
              <w:spacing w:before="3" w:line="235" w:lineRule="auto"/>
              <w:ind w:right="63"/>
              <w:rPr>
                <w:i/>
                <w:sz w:val="28"/>
              </w:rPr>
            </w:pPr>
          </w:p>
        </w:tc>
      </w:tr>
    </w:tbl>
    <w:p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6867"/>
        <w:gridCol w:w="2825"/>
        <w:gridCol w:w="5686"/>
      </w:tblGrid>
      <w:tr w:rsidR="0069539B">
        <w:trPr>
          <w:trHeight w:val="3326"/>
        </w:trPr>
        <w:tc>
          <w:tcPr>
            <w:tcW w:w="6867" w:type="dxa"/>
          </w:tcPr>
          <w:p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proofErr w:type="gramStart"/>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proofErr w:type="gramEnd"/>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rsidR="0069539B" w:rsidRDefault="009C1611">
            <w:pPr>
              <w:pStyle w:val="TableParagraph"/>
              <w:ind w:left="79"/>
              <w:rPr>
                <w:sz w:val="28"/>
              </w:rPr>
            </w:pPr>
            <w:r>
              <w:rPr>
                <w:color w:val="231F20"/>
                <w:sz w:val="28"/>
              </w:rPr>
              <w:t>74</w:t>
            </w:r>
            <w:r w:rsidR="00FD26C0">
              <w:rPr>
                <w:color w:val="231F20"/>
                <w:sz w:val="28"/>
              </w:rPr>
              <w:t>%</w:t>
            </w:r>
          </w:p>
        </w:tc>
        <w:tc>
          <w:tcPr>
            <w:tcW w:w="5686" w:type="dxa"/>
          </w:tcPr>
          <w:p w:rsidR="0069539B" w:rsidRDefault="0069539B">
            <w:pPr>
              <w:pStyle w:val="TableParagraph"/>
              <w:spacing w:before="18" w:line="235" w:lineRule="auto"/>
              <w:rPr>
                <w:i/>
                <w:sz w:val="28"/>
              </w:rPr>
            </w:pPr>
          </w:p>
        </w:tc>
      </w:tr>
      <w:tr w:rsidR="0069539B">
        <w:trPr>
          <w:trHeight w:val="3325"/>
        </w:trPr>
        <w:tc>
          <w:tcPr>
            <w:tcW w:w="6867" w:type="dxa"/>
          </w:tcPr>
          <w:p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rsidR="0069539B" w:rsidRDefault="00FD26C0">
            <w:pPr>
              <w:pStyle w:val="TableParagraph"/>
              <w:spacing w:before="5" w:line="235" w:lineRule="auto"/>
              <w:ind w:right="25"/>
              <w:rPr>
                <w:sz w:val="28"/>
              </w:rPr>
            </w:pPr>
            <w:proofErr w:type="gramStart"/>
            <w:r>
              <w:rPr>
                <w:color w:val="231F20"/>
                <w:sz w:val="28"/>
              </w:rPr>
              <w:t>requirements</w:t>
            </w:r>
            <w:proofErr w:type="gramEnd"/>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rsidR="0069539B" w:rsidRDefault="00FD26C0" w:rsidP="009C1611">
            <w:pPr>
              <w:pStyle w:val="TableParagraph"/>
              <w:ind w:left="79"/>
              <w:rPr>
                <w:sz w:val="28"/>
              </w:rPr>
            </w:pPr>
            <w:r>
              <w:rPr>
                <w:color w:val="231F20"/>
                <w:spacing w:val="-2"/>
                <w:sz w:val="28"/>
              </w:rPr>
              <w:t>Yes</w:t>
            </w:r>
          </w:p>
        </w:tc>
        <w:tc>
          <w:tcPr>
            <w:tcW w:w="5686" w:type="dxa"/>
          </w:tcPr>
          <w:p w:rsidR="0069539B" w:rsidRDefault="009C1611">
            <w:pPr>
              <w:pStyle w:val="TableParagraph"/>
              <w:spacing w:before="0"/>
              <w:ind w:left="0"/>
              <w:rPr>
                <w:rFonts w:ascii="Times New Roman"/>
                <w:sz w:val="26"/>
              </w:rPr>
            </w:pPr>
            <w:r>
              <w:rPr>
                <w:rFonts w:ascii="Times New Roman"/>
                <w:sz w:val="26"/>
              </w:rPr>
              <w:t>Year 6 children who couldn</w:t>
            </w:r>
            <w:r>
              <w:rPr>
                <w:rFonts w:ascii="Times New Roman"/>
                <w:sz w:val="26"/>
              </w:rPr>
              <w:t>’</w:t>
            </w:r>
            <w:r>
              <w:rPr>
                <w:rFonts w:ascii="Times New Roman"/>
                <w:sz w:val="26"/>
              </w:rPr>
              <w:t>t swim the 25m were offered catch up session in the Spring term.</w:t>
            </w:r>
          </w:p>
        </w:tc>
      </w:tr>
      <w:tr w:rsidR="0069539B">
        <w:trPr>
          <w:trHeight w:val="3326"/>
        </w:trPr>
        <w:tc>
          <w:tcPr>
            <w:tcW w:w="6867" w:type="dxa"/>
          </w:tcPr>
          <w:p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rsidR="0069539B" w:rsidRDefault="00FD26C0">
            <w:pPr>
              <w:pStyle w:val="TableParagraph"/>
              <w:ind w:left="79"/>
              <w:rPr>
                <w:sz w:val="28"/>
              </w:rPr>
            </w:pPr>
            <w:r>
              <w:rPr>
                <w:color w:val="231F20"/>
                <w:spacing w:val="-2"/>
                <w:sz w:val="28"/>
              </w:rPr>
              <w:t>No</w:t>
            </w:r>
          </w:p>
        </w:tc>
        <w:tc>
          <w:tcPr>
            <w:tcW w:w="5686" w:type="dxa"/>
          </w:tcPr>
          <w:p w:rsidR="0069539B" w:rsidRDefault="009C1611">
            <w:pPr>
              <w:pStyle w:val="TableParagraph"/>
              <w:spacing w:before="0"/>
              <w:ind w:left="0"/>
              <w:rPr>
                <w:rFonts w:ascii="Times New Roman"/>
                <w:sz w:val="26"/>
              </w:rPr>
            </w:pPr>
            <w:r>
              <w:rPr>
                <w:rFonts w:ascii="Times New Roman"/>
                <w:sz w:val="26"/>
              </w:rPr>
              <w:t>Our swimming is lead by our local swimming pool, with qualified instructors and life guards constantly around.</w:t>
            </w:r>
          </w:p>
        </w:tc>
      </w:tr>
    </w:tbl>
    <w:p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5279"/>
        <w:gridCol w:w="10098"/>
      </w:tblGrid>
      <w:tr w:rsidR="0069539B">
        <w:trPr>
          <w:trHeight w:val="452"/>
        </w:trPr>
        <w:tc>
          <w:tcPr>
            <w:tcW w:w="5279" w:type="dxa"/>
          </w:tcPr>
          <w:p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rsidR="0069539B" w:rsidRDefault="00617EC6">
            <w:pPr>
              <w:pStyle w:val="TableParagraph"/>
              <w:rPr>
                <w:i/>
                <w:sz w:val="28"/>
              </w:rPr>
            </w:pPr>
            <w:r>
              <w:rPr>
                <w:i/>
                <w:sz w:val="28"/>
              </w:rPr>
              <w:t xml:space="preserve">Laura Handel </w:t>
            </w:r>
          </w:p>
        </w:tc>
      </w:tr>
      <w:tr w:rsidR="0069539B">
        <w:trPr>
          <w:trHeight w:val="686"/>
        </w:trPr>
        <w:tc>
          <w:tcPr>
            <w:tcW w:w="5279" w:type="dxa"/>
          </w:tcPr>
          <w:p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rsidR="0069539B" w:rsidRDefault="00C3212A" w:rsidP="00617EC6">
            <w:pPr>
              <w:pStyle w:val="TableParagraph"/>
              <w:rPr>
                <w:i/>
                <w:sz w:val="28"/>
              </w:rPr>
            </w:pPr>
            <w:r>
              <w:rPr>
                <w:i/>
                <w:color w:val="4C4D4F"/>
                <w:sz w:val="28"/>
              </w:rPr>
              <w:t xml:space="preserve">Daryl </w:t>
            </w:r>
            <w:proofErr w:type="spellStart"/>
            <w:r>
              <w:rPr>
                <w:i/>
                <w:color w:val="4C4D4F"/>
                <w:sz w:val="28"/>
              </w:rPr>
              <w:t>Panter</w:t>
            </w:r>
            <w:proofErr w:type="spellEnd"/>
            <w:r>
              <w:rPr>
                <w:i/>
                <w:color w:val="4C4D4F"/>
                <w:sz w:val="28"/>
              </w:rPr>
              <w:t xml:space="preserve"> – PE lead</w:t>
            </w:r>
          </w:p>
        </w:tc>
      </w:tr>
      <w:tr w:rsidR="0069539B">
        <w:trPr>
          <w:trHeight w:val="655"/>
        </w:trPr>
        <w:tc>
          <w:tcPr>
            <w:tcW w:w="5279" w:type="dxa"/>
          </w:tcPr>
          <w:p w:rsidR="0069539B" w:rsidRDefault="00FD26C0">
            <w:pPr>
              <w:pStyle w:val="TableParagraph"/>
              <w:rPr>
                <w:sz w:val="28"/>
              </w:rPr>
            </w:pPr>
            <w:r>
              <w:rPr>
                <w:color w:val="231F20"/>
                <w:spacing w:val="-2"/>
                <w:sz w:val="28"/>
              </w:rPr>
              <w:t>Governor:</w:t>
            </w:r>
          </w:p>
        </w:tc>
        <w:tc>
          <w:tcPr>
            <w:tcW w:w="10098" w:type="dxa"/>
          </w:tcPr>
          <w:p w:rsidR="0069539B" w:rsidRDefault="00617EC6" w:rsidP="00617EC6">
            <w:pPr>
              <w:pStyle w:val="TableParagraph"/>
              <w:rPr>
                <w:i/>
                <w:sz w:val="28"/>
              </w:rPr>
            </w:pPr>
            <w:r>
              <w:rPr>
                <w:i/>
                <w:color w:val="4C4D4F"/>
                <w:sz w:val="28"/>
              </w:rPr>
              <w:t xml:space="preserve">Matt Paige – </w:t>
            </w:r>
            <w:proofErr w:type="spellStart"/>
            <w:r>
              <w:rPr>
                <w:i/>
                <w:color w:val="4C4D4F"/>
                <w:sz w:val="28"/>
              </w:rPr>
              <w:t>prent</w:t>
            </w:r>
            <w:proofErr w:type="spellEnd"/>
            <w:r>
              <w:rPr>
                <w:i/>
                <w:color w:val="4C4D4F"/>
                <w:sz w:val="28"/>
              </w:rPr>
              <w:t xml:space="preserve"> governor</w:t>
            </w:r>
          </w:p>
        </w:tc>
      </w:tr>
      <w:tr w:rsidR="0069539B">
        <w:trPr>
          <w:trHeight w:val="650"/>
        </w:trPr>
        <w:tc>
          <w:tcPr>
            <w:tcW w:w="5279" w:type="dxa"/>
          </w:tcPr>
          <w:p w:rsidR="0069539B" w:rsidRDefault="00FD26C0">
            <w:pPr>
              <w:pStyle w:val="TableParagraph"/>
              <w:rPr>
                <w:sz w:val="28"/>
              </w:rPr>
            </w:pPr>
            <w:r>
              <w:rPr>
                <w:color w:val="231F20"/>
                <w:spacing w:val="-4"/>
                <w:sz w:val="28"/>
              </w:rPr>
              <w:t>Date:</w:t>
            </w:r>
          </w:p>
        </w:tc>
        <w:tc>
          <w:tcPr>
            <w:tcW w:w="10098" w:type="dxa"/>
          </w:tcPr>
          <w:p w:rsidR="0069539B" w:rsidRDefault="00DC2743">
            <w:pPr>
              <w:pStyle w:val="TableParagraph"/>
              <w:spacing w:before="0"/>
              <w:ind w:left="0"/>
              <w:rPr>
                <w:rFonts w:ascii="Times New Roman"/>
                <w:sz w:val="26"/>
              </w:rPr>
            </w:pPr>
            <w:r>
              <w:rPr>
                <w:rFonts w:ascii="Times New Roman"/>
                <w:sz w:val="26"/>
              </w:rPr>
              <w:t>23/05/24</w:t>
            </w:r>
          </w:p>
        </w:tc>
      </w:tr>
    </w:tbl>
    <w:p w:rsidR="008C7781" w:rsidRDefault="008C7781"/>
    <w:sectPr w:rsidR="008C7781" w:rsidSect="00BF47BB">
      <w:pgSz w:w="16840" w:h="11910" w:orient="landscape"/>
      <w:pgMar w:top="640" w:right="580" w:bottom="640" w:left="540" w:header="0" w:footer="44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6A13" w:rsidRDefault="00176A13">
      <w:r>
        <w:separator/>
      </w:r>
    </w:p>
  </w:endnote>
  <w:endnote w:type="continuationSeparator" w:id="0">
    <w:p w:rsidR="00176A13" w:rsidRDefault="00176A1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857" w:rsidRDefault="00F703BA">
    <w:pPr>
      <w:pStyle w:val="BodyText"/>
      <w:spacing w:line="14" w:lineRule="auto"/>
      <w:rPr>
        <w:sz w:val="20"/>
      </w:rPr>
    </w:pPr>
    <w:r w:rsidRPr="00F703BA">
      <w:rPr>
        <w:noProof/>
        <w:lang w:val="en-GB" w:eastAsia="en-GB"/>
      </w:rPr>
      <w:pict>
        <v:shapetype id="_x0000_t202" coordsize="21600,21600" o:spt="202" path="m,l,21600r21600,l21600,xe">
          <v:stroke joinstyle="miter"/>
          <v:path gradientshapeok="t" o:connecttype="rect"/>
        </v:shapetype>
        <v:shape id="Textbox 22" o:spid="_x0000_s2050" type="#_x0000_t202" style="position:absolute;margin-left:35pt;margin-top:558.4pt;width:40.2pt;height:14pt;z-index:-159134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rsidR="00592857" w:rsidRDefault="00592857">
                <w:pPr>
                  <w:spacing w:line="264" w:lineRule="exact"/>
                  <w:ind w:left="20"/>
                  <w:rPr>
                    <w:sz w:val="24"/>
                  </w:rPr>
                </w:pPr>
                <w:r>
                  <w:rPr>
                    <w:color w:val="231F20"/>
                    <w:spacing w:val="-2"/>
                    <w:sz w:val="24"/>
                  </w:rPr>
                  <w:t>Created</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857" w:rsidRDefault="00592857">
    <w:pPr>
      <w:pStyle w:val="BodyText"/>
      <w:spacing w:line="14" w:lineRule="auto"/>
      <w:rPr>
        <w:sz w:val="20"/>
      </w:rPr>
    </w:pPr>
    <w:r>
      <w:rPr>
        <w:noProof/>
        <w:lang w:val="en-GB" w:eastAsia="en-GB"/>
      </w:rPr>
      <w:drawing>
        <wp:anchor distT="0" distB="0" distL="0" distR="0" simplePos="0" relativeHeight="487403520" behindDoc="1" locked="0" layoutInCell="1" allowOverlap="1">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sidR="00F703BA" w:rsidRPr="00F703BA">
      <w:rPr>
        <w:noProof/>
        <w:lang w:val="en-GB" w:eastAsia="en-GB"/>
      </w:rPr>
      <w:pict>
        <v:shapetype id="_x0000_t202" coordsize="21600,21600" o:spt="202" path="m,l,21600r21600,l21600,xe">
          <v:stroke joinstyle="miter"/>
          <v:path gradientshapeok="t" o:connecttype="rect"/>
        </v:shapetype>
        <v:shape id="Textbox 30" o:spid="_x0000_s2049" type="#_x0000_t202" style="position:absolute;margin-left:35pt;margin-top:558.4pt;width:57.85pt;height:14pt;z-index:-159119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rsidR="00592857" w:rsidRDefault="00592857">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6A13" w:rsidRDefault="00176A13">
      <w:r>
        <w:separator/>
      </w:r>
    </w:p>
  </w:footnote>
  <w:footnote w:type="continuationSeparator" w:id="0">
    <w:p w:rsidR="00176A13" w:rsidRDefault="00176A1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hdrShapeDefaults>
    <o:shapedefaults v:ext="edit" spidmax="11266"/>
    <o:shapelayout v:ext="edit">
      <o:idmap v:ext="edit" data="2"/>
    </o:shapelayout>
  </w:hdrShapeDefaults>
  <w:footnotePr>
    <w:footnote w:id="-1"/>
    <w:footnote w:id="0"/>
  </w:footnotePr>
  <w:endnotePr>
    <w:endnote w:id="-1"/>
    <w:endnote w:id="0"/>
  </w:endnotePr>
  <w:compat>
    <w:ulTrailSpace/>
  </w:compat>
  <w:rsids>
    <w:rsidRoot w:val="0069539B"/>
    <w:rsid w:val="00071EC8"/>
    <w:rsid w:val="00126F20"/>
    <w:rsid w:val="00151BB7"/>
    <w:rsid w:val="00176A13"/>
    <w:rsid w:val="001A3309"/>
    <w:rsid w:val="001D6AF0"/>
    <w:rsid w:val="00200240"/>
    <w:rsid w:val="00235932"/>
    <w:rsid w:val="00275516"/>
    <w:rsid w:val="002F546D"/>
    <w:rsid w:val="00382B3F"/>
    <w:rsid w:val="00385242"/>
    <w:rsid w:val="00592857"/>
    <w:rsid w:val="00604AF7"/>
    <w:rsid w:val="00617EC6"/>
    <w:rsid w:val="0069539B"/>
    <w:rsid w:val="00782D5D"/>
    <w:rsid w:val="007C67EF"/>
    <w:rsid w:val="008A621B"/>
    <w:rsid w:val="008C7781"/>
    <w:rsid w:val="009102A7"/>
    <w:rsid w:val="009C1611"/>
    <w:rsid w:val="009E47AB"/>
    <w:rsid w:val="00B76673"/>
    <w:rsid w:val="00BF40D9"/>
    <w:rsid w:val="00BF47BB"/>
    <w:rsid w:val="00C3212A"/>
    <w:rsid w:val="00C510C3"/>
    <w:rsid w:val="00C530A3"/>
    <w:rsid w:val="00C90A07"/>
    <w:rsid w:val="00CB6164"/>
    <w:rsid w:val="00D5313D"/>
    <w:rsid w:val="00D542EC"/>
    <w:rsid w:val="00D605FE"/>
    <w:rsid w:val="00D71EA3"/>
    <w:rsid w:val="00DC2743"/>
    <w:rsid w:val="00E564D9"/>
    <w:rsid w:val="00E8613A"/>
    <w:rsid w:val="00F02DBA"/>
    <w:rsid w:val="00F27257"/>
    <w:rsid w:val="00F61EF5"/>
    <w:rsid w:val="00F703BA"/>
    <w:rsid w:val="00FD26C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47BB"/>
    <w:rPr>
      <w:rFonts w:ascii="Calibri" w:eastAsia="Calibri" w:hAnsi="Calibri" w:cs="Calibri"/>
    </w:rPr>
  </w:style>
  <w:style w:type="paragraph" w:styleId="Heading1">
    <w:name w:val="heading 1"/>
    <w:basedOn w:val="Normal"/>
    <w:uiPriority w:val="9"/>
    <w:qFormat/>
    <w:rsid w:val="00BF47BB"/>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BF47BB"/>
    <w:rPr>
      <w:sz w:val="28"/>
      <w:szCs w:val="28"/>
    </w:rPr>
  </w:style>
  <w:style w:type="paragraph" w:styleId="Title">
    <w:name w:val="Title"/>
    <w:basedOn w:val="Normal"/>
    <w:uiPriority w:val="10"/>
    <w:qFormat/>
    <w:rsid w:val="00BF47BB"/>
    <w:pPr>
      <w:spacing w:before="92"/>
      <w:ind w:left="12029" w:right="138" w:firstLine="121"/>
      <w:jc w:val="right"/>
    </w:pPr>
    <w:rPr>
      <w:b/>
      <w:bCs/>
      <w:sz w:val="68"/>
      <w:szCs w:val="68"/>
    </w:rPr>
  </w:style>
  <w:style w:type="paragraph" w:styleId="ListParagraph">
    <w:name w:val="List Paragraph"/>
    <w:basedOn w:val="Normal"/>
    <w:uiPriority w:val="1"/>
    <w:qFormat/>
    <w:rsid w:val="00BF47BB"/>
    <w:pPr>
      <w:ind w:left="540" w:hanging="360"/>
    </w:pPr>
  </w:style>
  <w:style w:type="paragraph" w:customStyle="1" w:styleId="TableParagraph">
    <w:name w:val="Table Paragraph"/>
    <w:basedOn w:val="Normal"/>
    <w:uiPriority w:val="1"/>
    <w:qFormat/>
    <w:rsid w:val="00BF47BB"/>
    <w:pPr>
      <w:spacing w:before="13"/>
      <w:ind w:left="80"/>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uidance/pe-and-sport-premium-for-primary-schools"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96728B2BFEE748A25901CFB04189F2" ma:contentTypeVersion="15" ma:contentTypeDescription="Create a new document." ma:contentTypeScope="" ma:versionID="c7ab9328f6f074188b204ffe5b324b3d">
  <xsd:schema xmlns:xsd="http://www.w3.org/2001/XMLSchema" xmlns:xs="http://www.w3.org/2001/XMLSchema" xmlns:p="http://schemas.microsoft.com/office/2006/metadata/properties" xmlns:ns2="5c35ab54-1cdd-43c0-a399-c7b3f48d568b" xmlns:ns3="8b2dcdb2-33b6-4a98-bd68-a8144d81ce8c" targetNamespace="http://schemas.microsoft.com/office/2006/metadata/properties" ma:root="true" ma:fieldsID="44991c844182ba592c44e2707aaaa324" ns2:_="" ns3:_="">
    <xsd:import namespace="5c35ab54-1cdd-43c0-a399-c7b3f48d568b"/>
    <xsd:import namespace="8b2dcdb2-33b6-4a98-bd68-a8144d81ce8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bjectDetectorVersions"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35ab54-1cdd-43c0-a399-c7b3f48d56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8572dbbc-1f04-4480-bd12-9e2fe7c432e2}" ma:internalName="TaxCatchAll" ma:showField="CatchAllData" ma:web="5c35ab54-1cdd-43c0-a399-c7b3f48d568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b2dcdb2-33b6-4a98-bd68-a8144d81ce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af98d0f-1c05-42f1-9c83-be473a1bf898"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DAF7FC-0EF6-4989-BB16-E75423BA43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35ab54-1cdd-43c0-a399-c7b3f48d568b"/>
    <ds:schemaRef ds:uri="8b2dcdb2-33b6-4a98-bd68-a8144d81ce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1EEFAD-ED8B-4D67-B36C-C70EEFA6CE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1616</Words>
  <Characters>9214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Windows User</cp:lastModifiedBy>
  <cp:revision>2</cp:revision>
  <dcterms:created xsi:type="dcterms:W3CDTF">2024-07-12T14:16:00Z</dcterms:created>
  <dcterms:modified xsi:type="dcterms:W3CDTF">2024-07-12T14:16:00Z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