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1C3678" w:rsidP="00414299">
      <w:pPr>
        <w:tabs>
          <w:tab w:val="left" w:pos="14865"/>
        </w:tabs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05.95pt;margin-top:-2.95pt;width:183.1pt;height:129pt;z-index:251663360" fillcolor="#ff9">
            <v:textbox style="mso-next-textbox:#_x0000_s1066">
              <w:txbxContent>
                <w:p w:rsidR="00254824" w:rsidRDefault="00254824" w:rsidP="00254824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Dates for your Dia</w:t>
                  </w:r>
                  <w:r w:rsidRPr="003D702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ry:</w:t>
                  </w:r>
                </w:p>
                <w:p w:rsidR="00254824" w:rsidRDefault="00254824" w:rsidP="00254824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946E8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Pr="00C946E8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C946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Peace Day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13</w:t>
                  </w:r>
                  <w:r w:rsidRPr="002F2A9C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KS2 Sports day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 xml:space="preserve">21st- Family Assembly &amp; Summer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Fayre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 xml:space="preserve"> July 4</w:t>
                  </w:r>
                  <w:r w:rsidRPr="00254824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_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Reports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sent home</w:t>
                  </w:r>
                </w:p>
                <w:p w:rsidR="00254824" w:rsidRDefault="00254824" w:rsidP="00254824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  <w:r w:rsidRPr="00C946E8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8A36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Drop-in </w:t>
                  </w:r>
                  <w:proofErr w:type="gramStart"/>
                  <w:r w:rsidR="008A36B2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parent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  <w:r w:rsidR="008A36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eve</w:t>
                  </w:r>
                  <w:r w:rsidR="008A36B2">
                    <w:rPr>
                      <w:rFonts w:ascii="Arial" w:hAnsi="Arial" w:cs="Arial"/>
                      <w:b/>
                      <w:sz w:val="18"/>
                      <w:szCs w:val="18"/>
                    </w:rPr>
                    <w:t>ning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 xml:space="preserve"> 19</w:t>
                  </w:r>
                  <w:r w:rsidRPr="00C946E8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– End of term assembly at TCC @ 9.30</w:t>
                  </w:r>
                  <w:r w:rsidRPr="00C946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&amp; last day of Term</w:t>
                  </w:r>
                </w:p>
                <w:p w:rsidR="008C2C72" w:rsidRPr="00254824" w:rsidRDefault="00254824" w:rsidP="00254824">
                  <w:pPr>
                    <w:spacing w:after="0"/>
                    <w:rPr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  <w:r w:rsidRPr="00254824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Carnival</w:t>
                  </w:r>
                </w:p>
              </w:txbxContent>
            </v:textbox>
          </v:shape>
        </w:pict>
      </w:r>
      <w:r w:rsidR="001204DB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67310</wp:posOffset>
            </wp:positionV>
            <wp:extent cx="5029200" cy="144208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pt;height:90pt" fillcolor="#06c" strokecolor="#9cf" strokeweight="1.5pt">
            <v:shadow on="t" color="#900"/>
            <v:textpath style="font-family:&quot;Impact&quot;;v-text-kern:t" trim="t" fitpath="t" string="Summer Term&#10;2nd Half&#10;Year 5"/>
          </v:shape>
        </w:pict>
      </w:r>
      <w:r w:rsidR="00414299">
        <w:tab/>
      </w:r>
    </w:p>
    <w:p w:rsidR="00464F78" w:rsidRDefault="001C3678">
      <w:r>
        <w:rPr>
          <w:noProof/>
          <w:lang w:eastAsia="en-GB"/>
        </w:rPr>
        <w:pict>
          <v:shape id="_x0000_s1028" type="#_x0000_t202" style="position:absolute;margin-left:10.75pt;margin-top:20.55pt;width:287.05pt;height:207.5pt;z-index:251653120;mso-width-relative:margin;mso-height-relative:margin" fillcolor="#dbe5f1" strokeweight="3pt">
            <v:textbox style="mso-next-textbox:#_x0000_s1028">
              <w:txbxContent>
                <w:p w:rsidR="00414299" w:rsidRPr="005846C5" w:rsidRDefault="00414299" w:rsidP="005846C5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5846C5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Maths</w:t>
                  </w:r>
                  <w:r w:rsidR="000E60E1" w:rsidRPr="005846C5"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2A7D14" w:rsidRPr="00922425" w:rsidRDefault="002A7D14" w:rsidP="002A7D14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7"/>
                      <w:szCs w:val="17"/>
                    </w:rPr>
                  </w:pP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 xml:space="preserve">Number sense –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Demonstrate a clear understanding of when to use co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u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nting (including co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u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nting belo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w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zer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o)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, place v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a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lue and 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ou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nding fo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r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so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l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v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i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ng pr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ob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lems.</w:t>
                  </w:r>
                </w:p>
                <w:p w:rsidR="002A7D14" w:rsidRPr="007C4EF5" w:rsidRDefault="002A7D14" w:rsidP="002A7D14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Multiplicative</w:t>
                  </w: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 xml:space="preserve"> r</w:t>
                  </w:r>
                  <w:r w:rsidRPr="00922425">
                    <w:rPr>
                      <w:rFonts w:ascii="XCCW Joined 1b" w:hAnsi="XCCW Joined 1b"/>
                      <w:b/>
                      <w:sz w:val="17"/>
                      <w:szCs w:val="17"/>
                    </w:rPr>
                    <w:t>e</w:t>
                  </w: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aso</w:t>
                  </w:r>
                  <w:r w:rsidRPr="00922425">
                    <w:rPr>
                      <w:rFonts w:ascii="XCCW Joined 1b" w:hAnsi="XCCW Joined 1b"/>
                      <w:b/>
                      <w:sz w:val="17"/>
                      <w:szCs w:val="17"/>
                    </w:rPr>
                    <w:t>n</w:t>
                  </w: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ing –</w:t>
                  </w:r>
                  <w:r w:rsidR="008C2C72">
                    <w:rPr>
                      <w:rFonts w:ascii="XCCW Joined 1a" w:hAnsi="XCCW Joined 1a"/>
                      <w:sz w:val="17"/>
                      <w:szCs w:val="17"/>
                    </w:rPr>
                    <w:t>Multiply and divide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number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s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up to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 </w:t>
                  </w:r>
                  <w:r w:rsidR="008C2C72">
                    <w:rPr>
                      <w:rFonts w:ascii="XCCW Joined 1a" w:hAnsi="XCCW Joined 1a"/>
                      <w:sz w:val="17"/>
                      <w:szCs w:val="17"/>
                    </w:rPr>
                    <w:t>four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digits; estimate answ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e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s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and so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l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v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e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pr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ob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lems, including missing number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pr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ob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lems, using number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facts, place v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a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lue, and mo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re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co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m</w:t>
                  </w:r>
                  <w:r w:rsidR="008C2C72">
                    <w:rPr>
                      <w:rFonts w:ascii="XCCW Joined 1a" w:hAnsi="XCCW Joined 1a"/>
                      <w:sz w:val="17"/>
                      <w:szCs w:val="17"/>
                    </w:rPr>
                    <w:t>plex multiplication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and </w:t>
                  </w:r>
                  <w:r w:rsidR="008C2C72">
                    <w:rPr>
                      <w:rFonts w:ascii="XCCW Joined 1a" w:hAnsi="XCCW Joined 1a"/>
                      <w:sz w:val="17"/>
                      <w:szCs w:val="17"/>
                    </w:rPr>
                    <w:t>division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.</w:t>
                  </w:r>
                </w:p>
                <w:p w:rsidR="005846C5" w:rsidRPr="00922425" w:rsidRDefault="008E5B8A" w:rsidP="000F6513">
                  <w:pPr>
                    <w:spacing w:after="0" w:line="240" w:lineRule="auto"/>
                    <w:rPr>
                      <w:rFonts w:ascii="XCCW Joined 1a" w:hAnsi="XCCW Joined 1a"/>
                      <w:sz w:val="17"/>
                      <w:szCs w:val="17"/>
                    </w:rPr>
                  </w:pP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Geometric reasoning</w:t>
                  </w:r>
                  <w:r w:rsidR="00414299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–</w:t>
                  </w:r>
                  <w:r w:rsidR="000F6513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This sequence of activities develops from creating and using co-ordinates through to exploring translations, reflections and rotations involving all four quadrants. </w:t>
                  </w:r>
                </w:p>
                <w:p w:rsidR="005846C5" w:rsidRPr="005846C5" w:rsidRDefault="005846C5" w:rsidP="005846C5">
                  <w:pPr>
                    <w:spacing w:after="0" w:line="240" w:lineRule="auto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</w:p>
                <w:p w:rsidR="00414299" w:rsidRPr="00414299" w:rsidRDefault="00414299" w:rsidP="005846C5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24"/>
                      <w:szCs w:val="24"/>
                    </w:rPr>
                  </w:pPr>
                </w:p>
                <w:p w:rsidR="00DC0FF5" w:rsidRPr="00414299" w:rsidRDefault="00DC0FF5" w:rsidP="00414299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32.25pt;margin-top:20.3pt;width:270.3pt;height:153.3pt;z-index:251654144;mso-width-relative:margin;mso-height-relative:margin" fillcolor="#ff9" strokeweight="2.25pt">
            <v:textbox style="mso-next-textbox:#_x0000_s1029">
              <w:txbxContent>
                <w:p w:rsidR="00E639C9" w:rsidRPr="00D81B19" w:rsidRDefault="005E7117" w:rsidP="00D81B19">
                  <w:pPr>
                    <w:spacing w:after="0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/>
                      <w:b/>
                      <w:sz w:val="32"/>
                      <w:szCs w:val="32"/>
                    </w:rPr>
                    <w:t>English</w:t>
                  </w:r>
                </w:p>
                <w:p w:rsidR="008C2C72" w:rsidRDefault="004E0157" w:rsidP="00D81B19">
                  <w:pPr>
                    <w:spacing w:after="0" w:line="240" w:lineRule="auto"/>
                    <w:ind w:left="142"/>
                    <w:rPr>
                      <w:rFonts w:ascii="XCCW Joined 1a" w:hAnsi="XCCW Joined 1a" w:cs="Arial"/>
                      <w:sz w:val="17"/>
                      <w:szCs w:val="17"/>
                    </w:rPr>
                  </w:pPr>
                  <w:r w:rsidRPr="004E0157">
                    <w:rPr>
                      <w:rFonts w:ascii="XCCW Joined 1a" w:hAnsi="XCCW Joined 1a" w:cs="Arial"/>
                      <w:b/>
                      <w:sz w:val="17"/>
                      <w:szCs w:val="17"/>
                    </w:rPr>
                    <w:t>London Brochure</w:t>
                  </w:r>
                  <w:r w:rsidR="00D81B19" w:rsidRPr="00D81B19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– </w:t>
                  </w:r>
                  <w:r w:rsidR="002A7D14">
                    <w:rPr>
                      <w:rFonts w:ascii="XCCW Joined 1a" w:hAnsi="XCCW Joined 1a" w:cs="Arial"/>
                      <w:sz w:val="17"/>
                      <w:szCs w:val="17"/>
                    </w:rPr>
                    <w:t>We will be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 using a variety of linguistic tools to persuade our audience to visit the “Landmarks of London”</w:t>
                  </w:r>
                  <w:r w:rsidR="002A7D14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. </w:t>
                  </w:r>
                </w:p>
                <w:p w:rsidR="00D81B19" w:rsidRDefault="002A7D14" w:rsidP="00D81B19">
                  <w:pPr>
                    <w:spacing w:after="0" w:line="240" w:lineRule="auto"/>
                    <w:ind w:left="142"/>
                    <w:rPr>
                      <w:rFonts w:ascii="XCCW Joined 1a" w:hAnsi="XCCW Joined 1a" w:cs="Arial"/>
                      <w:sz w:val="17"/>
                      <w:szCs w:val="17"/>
                    </w:rPr>
                  </w:pP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 </w:t>
                  </w:r>
                </w:p>
                <w:p w:rsidR="00B93041" w:rsidRPr="00D81B19" w:rsidRDefault="00B93041" w:rsidP="00D81B19">
                  <w:pPr>
                    <w:spacing w:after="0" w:line="240" w:lineRule="auto"/>
                    <w:ind w:left="142"/>
                    <w:rPr>
                      <w:rFonts w:ascii="XCCW Joined 1a" w:hAnsi="XCCW Joined 1a" w:cs="Arial"/>
                      <w:sz w:val="17"/>
                      <w:szCs w:val="17"/>
                    </w:rPr>
                  </w:pPr>
                  <w:r>
                    <w:rPr>
                      <w:rFonts w:ascii="XCCW Joined 1a" w:hAnsi="XCCW Joined 1a" w:cs="Arial"/>
                      <w:b/>
                      <w:sz w:val="17"/>
                      <w:szCs w:val="17"/>
                      <w:u w:val="single"/>
                    </w:rPr>
                    <w:t>The</w:t>
                  </w:r>
                  <w:r w:rsidR="002A7D14">
                    <w:rPr>
                      <w:rFonts w:ascii="XCCW Joined 1a" w:hAnsi="XCCW Joined 1a" w:cs="Arial"/>
                      <w:b/>
                      <w:sz w:val="17"/>
                      <w:szCs w:val="17"/>
                      <w:u w:val="single"/>
                    </w:rPr>
                    <w:t xml:space="preserve"> Piano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– </w:t>
                  </w:r>
                  <w:r w:rsidR="008C2C72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We </w:t>
                  </w:r>
                  <w:proofErr w:type="gramStart"/>
                  <w:r w:rsidR="008C2C72">
                    <w:rPr>
                      <w:rFonts w:ascii="XCCW Joined 1a" w:hAnsi="XCCW Joined 1a" w:cs="Arial"/>
                      <w:sz w:val="17"/>
                      <w:szCs w:val="17"/>
                    </w:rPr>
                    <w:t>are</w:t>
                  </w:r>
                  <w:proofErr w:type="gramEnd"/>
                  <w:r w:rsidR="008C2C72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 then using the short animation, The Piano to inspire the children to write using flashbacks</w:t>
                  </w:r>
                  <w:r w:rsidR="004E0157">
                    <w:rPr>
                      <w:rFonts w:ascii="XCCW Joined 1a" w:hAnsi="XCCW Joined 1a" w:cs="Arial"/>
                      <w:sz w:val="17"/>
                      <w:szCs w:val="17"/>
                    </w:rPr>
                    <w:t>,</w:t>
                  </w:r>
                  <w:r w:rsidR="008C2C72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 including ellipsis in their writing.   </w:t>
                  </w:r>
                </w:p>
                <w:p w:rsidR="00D81B19" w:rsidRPr="00D81B19" w:rsidRDefault="00D81B19" w:rsidP="00D81B19">
                  <w:pPr>
                    <w:rPr>
                      <w:rFonts w:ascii="XCCW Joined 1a" w:hAnsi="XCCW Joined 1a"/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07.2pt;margin-top:20.3pt;width:215.5pt;height:181.55pt;z-index:251652096;mso-width-relative:margin;mso-height-relative:margin" fillcolor="#d6e3bc" strokeweight="3pt">
            <v:shadow opacity=".5" offset="-6pt,-6pt"/>
            <v:textbox style="mso-next-textbox:#_x0000_s1027">
              <w:txbxContent>
                <w:p w:rsidR="00414299" w:rsidRDefault="00256AC9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</w:rPr>
                  </w:pPr>
                  <w:r w:rsidRPr="00256AC9">
                    <w:rPr>
                      <w:rFonts w:ascii="XCCW Joined 1a" w:hAnsi="XCCW Joined 1a"/>
                      <w:b/>
                    </w:rPr>
                    <w:t>Our</w:t>
                  </w:r>
                  <w:r w:rsidRPr="00256AC9">
                    <w:rPr>
                      <w:rFonts w:ascii="XCCW Joined 1b" w:hAnsi="XCCW Joined 1b"/>
                      <w:b/>
                    </w:rPr>
                    <w:t xml:space="preserve"> </w:t>
                  </w:r>
                  <w:r w:rsidRPr="00256AC9">
                    <w:rPr>
                      <w:rFonts w:ascii="XCCW Joined 1a" w:hAnsi="XCCW Joined 1a"/>
                      <w:b/>
                    </w:rPr>
                    <w:t>theme this ter</w:t>
                  </w:r>
                  <w:r w:rsidRPr="00256AC9">
                    <w:rPr>
                      <w:rFonts w:ascii="XCCW Joined 1b" w:hAnsi="XCCW Joined 1b"/>
                      <w:b/>
                    </w:rPr>
                    <w:t>m</w:t>
                  </w:r>
                  <w:r w:rsidRPr="00256AC9">
                    <w:rPr>
                      <w:rFonts w:ascii="XCCW Joined 1a" w:hAnsi="XCCW Joined 1a"/>
                      <w:b/>
                    </w:rPr>
                    <w:t>:</w:t>
                  </w:r>
                </w:p>
                <w:p w:rsidR="002A7D14" w:rsidRDefault="002A7D14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</w:rPr>
                  </w:pPr>
                  <w:r>
                    <w:rPr>
                      <w:rFonts w:ascii="XCCW Joined 1a" w:hAnsi="XCCW Joined 1a"/>
                      <w:b/>
                    </w:rPr>
                    <w:t>Ancient Civilisations</w:t>
                  </w:r>
                </w:p>
                <w:p w:rsidR="006203EC" w:rsidRPr="00D81B19" w:rsidRDefault="00414299" w:rsidP="00256AC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Science</w:t>
                  </w:r>
                  <w:r w:rsidRPr="00D81B19">
                    <w:rPr>
                      <w:rFonts w:ascii="XCCW Joined 1a" w:hAnsi="XCCW Joined 1a"/>
                      <w:sz w:val="18"/>
                      <w:szCs w:val="18"/>
                      <w:u w:val="single"/>
                    </w:rPr>
                    <w:t>:</w:t>
                  </w:r>
                  <w:r w:rsidR="00613E6A">
                    <w:rPr>
                      <w:rFonts w:ascii="XCCW Joined 1a" w:hAnsi="XCCW Joined 1a"/>
                      <w:sz w:val="18"/>
                      <w:szCs w:val="18"/>
                    </w:rPr>
                    <w:t xml:space="preserve"> Humans and other animals</w:t>
                  </w:r>
                </w:p>
                <w:p w:rsidR="00414299" w:rsidRPr="00D81B19" w:rsidRDefault="00414299" w:rsidP="00256AC9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Ar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t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/DT:</w:t>
                  </w:r>
                  <w:r w:rsidR="008E5B8A">
                    <w:rPr>
                      <w:rFonts w:ascii="XCCW Joined 1a" w:hAnsi="XCCW Joined 1a"/>
                      <w:sz w:val="18"/>
                      <w:szCs w:val="18"/>
                    </w:rPr>
                    <w:t xml:space="preserve"> </w:t>
                  </w:r>
                  <w:r w:rsidR="008C2C72">
                    <w:rPr>
                      <w:rFonts w:ascii="XCCW Joined 1a" w:hAnsi="XCCW Joined 1a"/>
                      <w:sz w:val="18"/>
                      <w:szCs w:val="18"/>
                    </w:rPr>
                    <w:t>drawing people in action</w:t>
                  </w:r>
                </w:p>
                <w:p w:rsidR="00414299" w:rsidRPr="00D81B1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Histo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ry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/Geo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g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r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a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phy</w:t>
                  </w:r>
                  <w:r w:rsidR="00D81B19" w:rsidRPr="00D81B19">
                    <w:rPr>
                      <w:rFonts w:ascii="XCCW Joined 1a" w:hAnsi="XCCW Joined 1a"/>
                      <w:sz w:val="18"/>
                      <w:szCs w:val="18"/>
                    </w:rPr>
                    <w:t xml:space="preserve">:  </w:t>
                  </w:r>
                  <w:r w:rsidR="002A7D14">
                    <w:rPr>
                      <w:rFonts w:ascii="XCCW Joined 1a" w:hAnsi="XCCW Joined 1a"/>
                      <w:sz w:val="18"/>
                      <w:szCs w:val="18"/>
                    </w:rPr>
                    <w:t>The Shang Dynasty</w:t>
                  </w:r>
                </w:p>
                <w:p w:rsidR="008E5B8A" w:rsidRDefault="002A7D14" w:rsidP="006203EC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PSHCE</w:t>
                  </w:r>
                  <w:r w:rsidR="008E5B8A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: </w:t>
                  </w:r>
                  <w:r>
                    <w:rPr>
                      <w:rFonts w:ascii="XCCW Joined 1a" w:hAnsi="XCCW Joined 1a"/>
                      <w:sz w:val="18"/>
                      <w:szCs w:val="18"/>
                    </w:rPr>
                    <w:t>Healthy living, living in the wider world and relationships</w:t>
                  </w:r>
                </w:p>
                <w:p w:rsidR="00414299" w:rsidRPr="00D81B1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MFL: </w:t>
                  </w:r>
                  <w:r w:rsidR="002A7D14">
                    <w:rPr>
                      <w:rFonts w:ascii="XCCW Joined 1a" w:hAnsi="XCCW Joined 1a"/>
                      <w:sz w:val="18"/>
                      <w:szCs w:val="18"/>
                    </w:rPr>
                    <w:t>Grammar and word choice</w:t>
                  </w:r>
                </w:p>
                <w:p w:rsidR="006203EC" w:rsidRPr="00922425" w:rsidRDefault="006203EC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Music:</w:t>
                  </w:r>
                  <w:r w:rsidR="00256AC9" w:rsidRPr="00922425">
                    <w:rPr>
                      <w:rFonts w:ascii="XCCW Joined 1a" w:hAnsi="XCCW Joined 1a"/>
                      <w:sz w:val="18"/>
                      <w:szCs w:val="18"/>
                    </w:rPr>
                    <w:t xml:space="preserve"> </w:t>
                  </w:r>
                  <w:r w:rsidR="00922425" w:rsidRPr="00922425">
                    <w:rPr>
                      <w:rFonts w:ascii="XCCW Joined 1a" w:hAnsi="XCCW Joined 1a"/>
                      <w:sz w:val="18"/>
                      <w:szCs w:val="18"/>
                    </w:rPr>
                    <w:t>Dancing in the street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464F78" w:rsidP="00D81B19">
      <w:pPr>
        <w:jc w:val="right"/>
      </w:pPr>
    </w:p>
    <w:p w:rsidR="00464F78" w:rsidRDefault="001204D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9483725</wp:posOffset>
            </wp:positionH>
            <wp:positionV relativeFrom="paragraph">
              <wp:posOffset>311150</wp:posOffset>
            </wp:positionV>
            <wp:extent cx="658495" cy="685165"/>
            <wp:effectExtent l="19050" t="0" r="8255" b="0"/>
            <wp:wrapNone/>
            <wp:docPr id="35" name="irc_mi" descr="http://thumbs.dreamstime.com/m/kids-reading-book-1010034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678">
        <w:rPr>
          <w:noProof/>
          <w:lang w:eastAsia="en-GB"/>
        </w:rPr>
        <w:pict>
          <v:shape id="_x0000_s1041" type="#_x0000_t202" style="position:absolute;margin-left:532.25pt;margin-top:0;width:270.3pt;height:151.75pt;z-index:251659264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414299" w:rsidRDefault="00414299" w:rsidP="00F952AC">
                  <w:pPr>
                    <w:spacing w:after="0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Reading and Spelling</w:t>
                  </w:r>
                  <w:r w:rsidR="00BD02D3"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E613A1" w:rsidRPr="00414299" w:rsidRDefault="00F952AC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Children should </w:t>
                  </w: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 xml:space="preserve">read for a </w:t>
                  </w:r>
                </w:p>
                <w:p w:rsidR="00E613A1" w:rsidRPr="00414299" w:rsidRDefault="00F952AC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 xml:space="preserve">minimum of 15 </w:t>
                  </w:r>
                  <w:proofErr w:type="spellStart"/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>mins</w:t>
                  </w:r>
                  <w:proofErr w:type="spellEnd"/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at home </w:t>
                  </w:r>
                </w:p>
                <w:p w:rsidR="004C619A" w:rsidRPr="00414299" w:rsidRDefault="00F952AC" w:rsidP="00E613A1">
                  <w:pPr>
                    <w:spacing w:after="0"/>
                    <w:ind w:firstLine="36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proofErr w:type="gramStart"/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every</w:t>
                  </w:r>
                  <w:proofErr w:type="gramEnd"/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day</w:t>
                  </w:r>
                  <w:r w:rsidR="00D7226D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.</w:t>
                  </w:r>
                </w:p>
                <w:p w:rsidR="002F2541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R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eading</w:t>
                  </w:r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books and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home 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school di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aries should come in every day.</w:t>
                  </w:r>
                </w:p>
                <w:p w:rsidR="00D7226D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</w:p>
    <w:p w:rsidR="00464F78" w:rsidRDefault="001C3678">
      <w:r>
        <w:rPr>
          <w:noProof/>
          <w:lang w:eastAsia="en-GB"/>
        </w:rPr>
        <w:pict>
          <v:shape id="_x0000_s1044" type="#_x0000_t202" style="position:absolute;margin-left:414.8pt;margin-top:7.2pt;width:112.2pt;height:131.35pt;z-index:251661312;mso-width-relative:margin;mso-height-relative:margin" fillcolor="#d6e3bc" strokeweight="2.25pt">
            <v:textbox style="mso-next-textbox:#_x0000_s1044">
              <w:txbxContent>
                <w:p w:rsidR="00125ECB" w:rsidRPr="00414299" w:rsidRDefault="001F5207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PE</w:t>
                  </w:r>
                </w:p>
                <w:p w:rsidR="00414299" w:rsidRPr="00922425" w:rsidRDefault="00CC7CCD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XCCW Joined 1a" w:hAnsi="XCCW Joined 1a" w:cs="Arial"/>
                      <w:b/>
                      <w:sz w:val="20"/>
                      <w:szCs w:val="20"/>
                      <w:u w:val="single"/>
                    </w:rPr>
                    <w:t>PE</w:t>
                  </w:r>
                  <w:r w:rsidR="00414299" w:rsidRPr="00922425">
                    <w:rPr>
                      <w:rFonts w:ascii="XCCW Joined 1a" w:hAnsi="XCCW Joined 1a" w:cs="Arial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2A7D14" w:rsidRDefault="00CC7CCD" w:rsidP="00922425">
                  <w:pPr>
                    <w:spacing w:after="0"/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  <w:t>Developing Cognitive skills</w:t>
                  </w:r>
                  <w:r w:rsidR="002A7D14"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</w:p>
                <w:p w:rsidR="00414299" w:rsidRPr="00414299" w:rsidRDefault="00CC7CCD" w:rsidP="00922425">
                  <w:pPr>
                    <w:spacing w:after="0"/>
                    <w:rPr>
                      <w:rFonts w:ascii="XCCW Joined 1a" w:hAnsi="XCCW Joined 1a" w:cs="Arial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  <w:t>and</w:t>
                  </w:r>
                  <w:proofErr w:type="gramEnd"/>
                  <w:r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  <w:t xml:space="preserve"> working with Mark </w:t>
                  </w:r>
                  <w:proofErr w:type="spellStart"/>
                  <w:r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  <w:t>Wickett</w:t>
                  </w:r>
                  <w:proofErr w:type="spellEnd"/>
                  <w:r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  <w:t xml:space="preserve"> to use movement skills in a game context</w:t>
                  </w:r>
                </w:p>
                <w:p w:rsidR="00F40842" w:rsidRPr="00F40842" w:rsidRDefault="00F40842" w:rsidP="00E676C8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307.2pt;margin-top:7.2pt;width:100.85pt;height:131.35pt;z-index:251660288;mso-width-relative:margin;mso-height-relative:margin" fillcolor="#d6e3bc" strokeweight="2.25pt">
            <v:textbox style="mso-next-textbox:#_x0000_s1043">
              <w:txbxContent>
                <w:p w:rsidR="009C2DA5" w:rsidRDefault="005E7117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Computing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8"/>
                      <w:szCs w:val="8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‘We are </w:t>
                  </w:r>
                  <w:r w:rsidR="002A7D14">
                    <w:rPr>
                      <w:rFonts w:ascii="XCCW Joined 1a" w:hAnsi="XCCW Joined 1a" w:cs="Arial"/>
                      <w:sz w:val="20"/>
                      <w:szCs w:val="20"/>
                    </w:rPr>
                    <w:t>web designers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’ u</w:t>
                  </w:r>
                  <w:r w:rsidR="00D81B1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sing the 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school</w:t>
                  </w:r>
                  <w:r w:rsidR="00922425">
                    <w:rPr>
                      <w:rFonts w:ascii="XCCW Joined 1a" w:hAnsi="XCCW Joined 1a" w:cs="Arial"/>
                      <w:sz w:val="20"/>
                      <w:szCs w:val="20"/>
                    </w:rPr>
                    <w:t>’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s online</w:t>
                  </w:r>
                  <w:r w:rsidR="008A36B2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web </w:t>
                  </w:r>
                  <w:r w:rsidR="008A36B2">
                    <w:rPr>
                      <w:rFonts w:ascii="XCCW Joined 1a" w:hAnsi="XCCW Joined 1a" w:cs="Arial"/>
                      <w:sz w:val="20"/>
                      <w:szCs w:val="20"/>
                    </w:rPr>
                    <w:t>program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.</w:t>
                  </w:r>
                </w:p>
                <w:p w:rsidR="00FD3544" w:rsidRPr="00DC0FF5" w:rsidRDefault="00FD3544" w:rsidP="00824F2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</w:p>
    <w:p w:rsidR="00464F78" w:rsidRDefault="001C3678">
      <w:r>
        <w:rPr>
          <w:noProof/>
          <w:lang w:eastAsia="en-GB"/>
        </w:rPr>
        <w:pict>
          <v:shape id="_x0000_s1040" type="#_x0000_t202" style="position:absolute;margin-left:6.05pt;margin-top:15.55pt;width:204.75pt;height:113.25pt;z-index:251650048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Ho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ew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ork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: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Set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Fr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days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In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Wednesday</w:t>
                  </w:r>
                </w:p>
                <w:p w:rsidR="002F2541" w:rsidRDefault="002F2541" w:rsidP="00414299">
                  <w:pPr>
                    <w:spacing w:after="120"/>
                  </w:pPr>
                </w:p>
              </w:txbxContent>
            </v:textbox>
          </v:shape>
        </w:pict>
      </w:r>
    </w:p>
    <w:p w:rsidR="002A14A5" w:rsidRDefault="001C3678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202.75pt;height:128.65pt;z-index:251657216" adj="22543,13423" fillcolor="#d6e3bc" strokeweight="2.25pt">
            <v:textbox style="mso-next-textbox:#_x0000_s1038">
              <w:txbxContent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Please ensur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 xml:space="preserve"> that yo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>child has their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 xml:space="preserve">PE kit. </w:t>
                  </w:r>
                </w:p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Kit sho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ld stay in scho</w:t>
                  </w:r>
                  <w:r w:rsidRPr="00414299">
                    <w:rPr>
                      <w:rFonts w:ascii="XCCW Joined 1b" w:hAnsi="XCCW Joined 1b" w:cs="Arial"/>
                    </w:rPr>
                    <w:t>ol</w:t>
                  </w:r>
                  <w:r w:rsidRPr="00414299">
                    <w:rPr>
                      <w:rFonts w:ascii="XCCW Joined 1a" w:hAnsi="XCCW Joined 1a" w:cs="Arial"/>
                    </w:rPr>
                    <w:t xml:space="preserve"> all w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>ek: Black sho</w:t>
                  </w:r>
                  <w:r w:rsidRPr="00414299">
                    <w:rPr>
                      <w:rFonts w:ascii="XCCW Joined 1b" w:hAnsi="XCCW Joined 1b" w:cs="Arial"/>
                    </w:rPr>
                    <w:t>rt</w:t>
                  </w:r>
                  <w:r w:rsidRPr="00414299">
                    <w:rPr>
                      <w:rFonts w:ascii="XCCW Joined 1a" w:hAnsi="XCCW Joined 1a" w:cs="Arial"/>
                    </w:rPr>
                    <w:t>s, w</w:t>
                  </w:r>
                  <w:r w:rsidRPr="00414299">
                    <w:rPr>
                      <w:rFonts w:ascii="XCCW Joined 1b" w:hAnsi="XCCW Joined 1b" w:cs="Arial"/>
                    </w:rPr>
                    <w:t>h</w:t>
                  </w:r>
                  <w:r w:rsidRPr="00414299">
                    <w:rPr>
                      <w:rFonts w:ascii="XCCW Joined 1a" w:hAnsi="XCCW Joined 1a" w:cs="Arial"/>
                    </w:rPr>
                    <w:t>ite t-shir</w:t>
                  </w:r>
                  <w:r w:rsidRPr="00414299">
                    <w:rPr>
                      <w:rFonts w:ascii="XCCW Joined 1b" w:hAnsi="XCCW Joined 1b" w:cs="Arial"/>
                    </w:rPr>
                    <w:t>t</w:t>
                  </w:r>
                  <w:r w:rsidRPr="00414299">
                    <w:rPr>
                      <w:rFonts w:ascii="XCCW Joined 1a" w:hAnsi="XCCW Joined 1a" w:cs="Arial"/>
                    </w:rPr>
                    <w:t xml:space="preserve"> &amp; tr</w:t>
                  </w:r>
                  <w:r w:rsidRPr="00414299">
                    <w:rPr>
                      <w:rFonts w:ascii="XCCW Joined 1b" w:hAnsi="XCCW Joined 1b" w:cs="Arial"/>
                    </w:rPr>
                    <w:t>a</w:t>
                  </w:r>
                  <w:r w:rsidRPr="00414299">
                    <w:rPr>
                      <w:rFonts w:ascii="XCCW Joined 1a" w:hAnsi="XCCW Joined 1a" w:cs="Arial"/>
                    </w:rPr>
                    <w:t>iner</w:t>
                  </w:r>
                  <w:r w:rsidRPr="00414299">
                    <w:rPr>
                      <w:rFonts w:ascii="XCCW Joined 1b" w:hAnsi="XCCW Joined 1b" w:cs="Arial"/>
                    </w:rPr>
                    <w:t>s</w:t>
                  </w:r>
                  <w:r w:rsidRPr="00414299">
                    <w:rPr>
                      <w:rFonts w:ascii="XCCW Joined 1a" w:hAnsi="XCCW Joined 1a" w:cs="Arial"/>
                    </w:rPr>
                    <w:t xml:space="preserve">. </w:t>
                  </w:r>
                </w:p>
                <w:p w:rsidR="002F2541" w:rsidRPr="00043D3E" w:rsidRDefault="002F2541" w:rsidP="002A70E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1204DB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1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739.15pt;margin-top:79.2pt;width:64.05pt;height:52.85pt;z-index:251658240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10.8pt;margin-top:98.3pt;width:311.9pt;height:107.35pt;z-index:251651072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1204DB" w:rsidRDefault="001204DB" w:rsidP="00D81B1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28"/>
                      <w:szCs w:val="28"/>
                    </w:rPr>
                  </w:pPr>
                </w:p>
                <w:p w:rsidR="001204DB" w:rsidRDefault="00414299" w:rsidP="00D81B1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Our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Skill fo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r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Success this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ter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 xml:space="preserve"> is</w:t>
                  </w:r>
                  <w:r>
                    <w:rPr>
                      <w:rFonts w:ascii="XCCW Joined 1a" w:hAnsi="XCCW Joined 1a" w:cs="Arial"/>
                      <w:sz w:val="32"/>
                      <w:szCs w:val="32"/>
                    </w:rPr>
                    <w:t>:</w:t>
                  </w:r>
                </w:p>
                <w:p w:rsidR="00414299" w:rsidRPr="00414299" w:rsidRDefault="008A36B2" w:rsidP="00D81B1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b/>
                    </w:rPr>
                  </w:pPr>
                  <w:r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Risk </w:t>
                  </w:r>
                  <w:r w:rsidR="00EE4DD2">
                    <w:rPr>
                      <w:rFonts w:ascii="XCCW Joined 1a" w:hAnsi="XCCW Joined 1a" w:cs="Arial"/>
                      <w:sz w:val="32"/>
                      <w:szCs w:val="32"/>
                    </w:rPr>
                    <w:t>taking</w:t>
                  </w:r>
                  <w:r w:rsidR="00414299"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</w:p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A6"/>
    <w:multiLevelType w:val="hybridMultilevel"/>
    <w:tmpl w:val="FB14C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12197"/>
    <w:multiLevelType w:val="multilevel"/>
    <w:tmpl w:val="CE2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D75ED6"/>
    <w:multiLevelType w:val="hybridMultilevel"/>
    <w:tmpl w:val="6E587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43D3E"/>
    <w:rsid w:val="00052458"/>
    <w:rsid w:val="0005748C"/>
    <w:rsid w:val="00065E52"/>
    <w:rsid w:val="000A11BA"/>
    <w:rsid w:val="000E60E1"/>
    <w:rsid w:val="000F6513"/>
    <w:rsid w:val="001204DB"/>
    <w:rsid w:val="00125ECB"/>
    <w:rsid w:val="001709E9"/>
    <w:rsid w:val="00192057"/>
    <w:rsid w:val="001C3678"/>
    <w:rsid w:val="001F5207"/>
    <w:rsid w:val="00220553"/>
    <w:rsid w:val="00253B3D"/>
    <w:rsid w:val="00254824"/>
    <w:rsid w:val="00256AC9"/>
    <w:rsid w:val="0026705C"/>
    <w:rsid w:val="00272A2F"/>
    <w:rsid w:val="002A14A5"/>
    <w:rsid w:val="002A42BD"/>
    <w:rsid w:val="002A70E8"/>
    <w:rsid w:val="002A7D14"/>
    <w:rsid w:val="002B4AC1"/>
    <w:rsid w:val="002D1A05"/>
    <w:rsid w:val="002F2541"/>
    <w:rsid w:val="002F60CE"/>
    <w:rsid w:val="002F74D4"/>
    <w:rsid w:val="00300488"/>
    <w:rsid w:val="0030285A"/>
    <w:rsid w:val="00307EE3"/>
    <w:rsid w:val="0033632E"/>
    <w:rsid w:val="0033677D"/>
    <w:rsid w:val="00344805"/>
    <w:rsid w:val="0036611E"/>
    <w:rsid w:val="00377C41"/>
    <w:rsid w:val="003827DB"/>
    <w:rsid w:val="003966B2"/>
    <w:rsid w:val="003E5C2F"/>
    <w:rsid w:val="003E6353"/>
    <w:rsid w:val="0040359A"/>
    <w:rsid w:val="00414299"/>
    <w:rsid w:val="00452754"/>
    <w:rsid w:val="004561AA"/>
    <w:rsid w:val="00464F78"/>
    <w:rsid w:val="004C619A"/>
    <w:rsid w:val="004E0157"/>
    <w:rsid w:val="00524699"/>
    <w:rsid w:val="00545219"/>
    <w:rsid w:val="00560B9A"/>
    <w:rsid w:val="00563573"/>
    <w:rsid w:val="005846C5"/>
    <w:rsid w:val="005C1E34"/>
    <w:rsid w:val="005C5EA0"/>
    <w:rsid w:val="005E1AA0"/>
    <w:rsid w:val="005E7117"/>
    <w:rsid w:val="005F7D37"/>
    <w:rsid w:val="00613E6A"/>
    <w:rsid w:val="006203EC"/>
    <w:rsid w:val="00640070"/>
    <w:rsid w:val="006413B7"/>
    <w:rsid w:val="006417DB"/>
    <w:rsid w:val="00677927"/>
    <w:rsid w:val="006D155C"/>
    <w:rsid w:val="00732226"/>
    <w:rsid w:val="0074714D"/>
    <w:rsid w:val="00771EF1"/>
    <w:rsid w:val="00784386"/>
    <w:rsid w:val="007A07E7"/>
    <w:rsid w:val="007F04B0"/>
    <w:rsid w:val="007F21BF"/>
    <w:rsid w:val="007F7F4D"/>
    <w:rsid w:val="00824096"/>
    <w:rsid w:val="00824F25"/>
    <w:rsid w:val="008525A0"/>
    <w:rsid w:val="00853AA9"/>
    <w:rsid w:val="008711AA"/>
    <w:rsid w:val="00887B10"/>
    <w:rsid w:val="00890E86"/>
    <w:rsid w:val="008A36B2"/>
    <w:rsid w:val="008C12B5"/>
    <w:rsid w:val="008C2C72"/>
    <w:rsid w:val="008E1BF7"/>
    <w:rsid w:val="008E5B8A"/>
    <w:rsid w:val="00907298"/>
    <w:rsid w:val="00922425"/>
    <w:rsid w:val="00927907"/>
    <w:rsid w:val="00953549"/>
    <w:rsid w:val="0097482B"/>
    <w:rsid w:val="00992D35"/>
    <w:rsid w:val="009C2DA5"/>
    <w:rsid w:val="009C40F9"/>
    <w:rsid w:val="009E6F1E"/>
    <w:rsid w:val="00A05CFC"/>
    <w:rsid w:val="00A16D82"/>
    <w:rsid w:val="00A3627A"/>
    <w:rsid w:val="00A50E18"/>
    <w:rsid w:val="00A617EF"/>
    <w:rsid w:val="00AC6B64"/>
    <w:rsid w:val="00AC7059"/>
    <w:rsid w:val="00AF19F2"/>
    <w:rsid w:val="00B00FBB"/>
    <w:rsid w:val="00B15D02"/>
    <w:rsid w:val="00B4701C"/>
    <w:rsid w:val="00B62B55"/>
    <w:rsid w:val="00B6432B"/>
    <w:rsid w:val="00B93041"/>
    <w:rsid w:val="00BD02D3"/>
    <w:rsid w:val="00C17462"/>
    <w:rsid w:val="00C24028"/>
    <w:rsid w:val="00C440F6"/>
    <w:rsid w:val="00C55BB2"/>
    <w:rsid w:val="00C90308"/>
    <w:rsid w:val="00CB190C"/>
    <w:rsid w:val="00CB3DBB"/>
    <w:rsid w:val="00CC7CCD"/>
    <w:rsid w:val="00CE352C"/>
    <w:rsid w:val="00CF7F5A"/>
    <w:rsid w:val="00D7226D"/>
    <w:rsid w:val="00D81B19"/>
    <w:rsid w:val="00D968CD"/>
    <w:rsid w:val="00DB0F7E"/>
    <w:rsid w:val="00DB760F"/>
    <w:rsid w:val="00DC0FF5"/>
    <w:rsid w:val="00DD0A6B"/>
    <w:rsid w:val="00DD59B4"/>
    <w:rsid w:val="00DF01AA"/>
    <w:rsid w:val="00E44419"/>
    <w:rsid w:val="00E45928"/>
    <w:rsid w:val="00E613A1"/>
    <w:rsid w:val="00E639C9"/>
    <w:rsid w:val="00E676C8"/>
    <w:rsid w:val="00E8657B"/>
    <w:rsid w:val="00E958A4"/>
    <w:rsid w:val="00ED06C2"/>
    <w:rsid w:val="00EE4DD2"/>
    <w:rsid w:val="00EF5131"/>
    <w:rsid w:val="00F32E46"/>
    <w:rsid w:val="00F40842"/>
    <w:rsid w:val="00F42EC7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299"/>
    <w:rPr>
      <w:color w:val="0000FF"/>
      <w:u w:val="single"/>
    </w:rPr>
  </w:style>
  <w:style w:type="paragraph" w:customStyle="1" w:styleId="ObjectivesBullet">
    <w:name w:val="Objectives Bullet"/>
    <w:rsid w:val="005846C5"/>
    <w:pPr>
      <w:numPr>
        <w:numId w:val="14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/>
      <w:spacing w:val="-4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humbs.dreamstime.com/m/kids-reading-book-1010034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2017-09-04T13:21:00Z</cp:lastPrinted>
  <dcterms:created xsi:type="dcterms:W3CDTF">2019-06-05T17:22:00Z</dcterms:created>
  <dcterms:modified xsi:type="dcterms:W3CDTF">2019-06-06T13:25:00Z</dcterms:modified>
</cp:coreProperties>
</file>