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BA" w:rsidRPr="006F19BA" w:rsidRDefault="00800E6C" w:rsidP="00B56F4B">
      <w:r>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0" type="#_x0000_t106" style="position:absolute;margin-left:-9.55pt;margin-top:276.25pt;width:306.6pt;height:241.5pt;z-index:-251631104" wrapcoords="12728 -134 9031 470 7922 738 4172 2012 3486 2415 2799 3019 2165 4159 1848 5232 1690 6306 1003 7379 845 7513 158 8385 -158 9525 -158 10599 106 11672 687 12745 370 13819 264 14892 475 15965 792 17039 106 18716 53 19319 634 20258 687 20460 9400 21466 10510 21868 10879 21868 11302 21868 11671 21868 12780 21466 12833 21332 13837 20258 16319 19185 16636 19185 18009 18313 18062 18112 18590 17039 18907 15965 20966 13819 21442 12745 21758 11672 21758 9525 21442 8452 21230 7379 21336 6306 21178 5232 20808 4159 20227 3287 19171 2012 18801 1207 18695 738 17639 0 17164 -134 12728 -134" adj="1296,19145" fillcolor="#fabf8f" strokecolor="#f2f2f2" strokeweight="3pt">
            <v:shadow on="t" type="perspective" color="#974706" opacity=".5" offset="1pt" offset2="-1pt"/>
            <v:textbox style="mso-next-textbox:#_x0000_s1080">
              <w:txbxContent>
                <w:p w:rsidR="00800E6C" w:rsidRDefault="00800E6C" w:rsidP="00800E6C">
                  <w:pPr>
                    <w:spacing w:after="0"/>
                    <w:jc w:val="center"/>
                    <w:rPr>
                      <w:b/>
                      <w:i/>
                      <w:sz w:val="24"/>
                      <w:szCs w:val="24"/>
                    </w:rPr>
                  </w:pPr>
                  <w:r>
                    <w:rPr>
                      <w:b/>
                      <w:i/>
                      <w:sz w:val="24"/>
                      <w:szCs w:val="24"/>
                    </w:rPr>
                    <w:t>SCIENCE: ANIMALS INCLUDING HUMANS</w:t>
                  </w:r>
                </w:p>
                <w:p w:rsidR="00800E6C" w:rsidRPr="00913723" w:rsidRDefault="00800E6C" w:rsidP="00800E6C">
                  <w:pPr>
                    <w:pStyle w:val="ListParagraph"/>
                    <w:numPr>
                      <w:ilvl w:val="0"/>
                      <w:numId w:val="26"/>
                    </w:numPr>
                    <w:spacing w:after="0"/>
                    <w:rPr>
                      <w:sz w:val="20"/>
                      <w:szCs w:val="20"/>
                    </w:rPr>
                  </w:pPr>
                  <w:r w:rsidRPr="00913723">
                    <w:rPr>
                      <w:sz w:val="20"/>
                      <w:szCs w:val="20"/>
                    </w:rPr>
                    <w:t>Basic needs of animals for survival.</w:t>
                  </w:r>
                </w:p>
                <w:p w:rsidR="00800E6C" w:rsidRPr="00913723" w:rsidRDefault="00800E6C" w:rsidP="00800E6C">
                  <w:pPr>
                    <w:pStyle w:val="ListParagraph"/>
                    <w:numPr>
                      <w:ilvl w:val="0"/>
                      <w:numId w:val="26"/>
                    </w:numPr>
                    <w:spacing w:after="0"/>
                    <w:rPr>
                      <w:sz w:val="20"/>
                      <w:szCs w:val="20"/>
                    </w:rPr>
                  </w:pPr>
                  <w:r w:rsidRPr="00913723">
                    <w:rPr>
                      <w:sz w:val="20"/>
                      <w:szCs w:val="20"/>
                    </w:rPr>
                    <w:t>Know that animals have offspring that grow into adults</w:t>
                  </w:r>
                </w:p>
                <w:p w:rsidR="00800E6C" w:rsidRPr="00913723" w:rsidRDefault="00800E6C" w:rsidP="00800E6C">
                  <w:pPr>
                    <w:pStyle w:val="ListParagraph"/>
                    <w:numPr>
                      <w:ilvl w:val="0"/>
                      <w:numId w:val="26"/>
                    </w:numPr>
                    <w:spacing w:after="0"/>
                    <w:rPr>
                      <w:sz w:val="20"/>
                      <w:szCs w:val="20"/>
                    </w:rPr>
                  </w:pPr>
                  <w:r w:rsidRPr="00913723">
                    <w:rPr>
                      <w:sz w:val="20"/>
                      <w:szCs w:val="20"/>
                    </w:rPr>
                    <w:t>Describe the importance for humans of exercise, eating the right amount of different types of food and hygiene</w:t>
                  </w:r>
                </w:p>
              </w:txbxContent>
            </v:textbox>
          </v:shape>
        </w:pict>
      </w:r>
      <w:r w:rsidR="004807CF">
        <w:rPr>
          <w:noProof/>
          <w:lang w:eastAsia="en-GB"/>
        </w:rPr>
        <w:drawing>
          <wp:anchor distT="0" distB="0" distL="114300" distR="114300" simplePos="0" relativeHeight="251665920" behindDoc="1" locked="0" layoutInCell="1" allowOverlap="1">
            <wp:simplePos x="0" y="0"/>
            <wp:positionH relativeFrom="column">
              <wp:posOffset>3743960</wp:posOffset>
            </wp:positionH>
            <wp:positionV relativeFrom="paragraph">
              <wp:posOffset>19685</wp:posOffset>
            </wp:positionV>
            <wp:extent cx="3963670" cy="1676400"/>
            <wp:effectExtent l="19050" t="0" r="0" b="0"/>
            <wp:wrapNone/>
            <wp:docPr id="48"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6" r:link="rId7" cstate="print"/>
                    <a:srcRect/>
                    <a:stretch>
                      <a:fillRect/>
                    </a:stretch>
                  </pic:blipFill>
                  <pic:spPr bwMode="auto">
                    <a:xfrm>
                      <a:off x="0" y="0"/>
                      <a:ext cx="3963670" cy="1676400"/>
                    </a:xfrm>
                    <a:prstGeom prst="rect">
                      <a:avLst/>
                    </a:prstGeom>
                    <a:noFill/>
                    <a:ln w="9525">
                      <a:noFill/>
                      <a:miter lim="800000"/>
                      <a:headEnd/>
                      <a:tailEnd/>
                    </a:ln>
                  </pic:spPr>
                </pic:pic>
              </a:graphicData>
            </a:graphic>
          </wp:anchor>
        </w:drawing>
      </w:r>
      <w:r w:rsidR="00A250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138.8pt;margin-top:21.65pt;width:148.5pt;height:101.25pt;z-index:251673088;mso-position-horizontal-relative:text;mso-position-vertical-relative:text" fillcolor="#06c" strokecolor="#9cf" strokeweight="1.5pt">
            <v:shadow on="t" color="#900"/>
            <v:textpath style="font-family:&quot;Comic Sans MS&quot;;font-size:24pt;v-text-kern:t" trim="t" fitpath="t" string="Autumn 2018&#10;1st half term&#10;Year 1"/>
          </v:shape>
        </w:pict>
      </w:r>
      <w:r w:rsidR="006A3E18">
        <w:rPr>
          <w:noProof/>
          <w:lang w:eastAsia="en-GB"/>
        </w:rPr>
        <w:drawing>
          <wp:anchor distT="0" distB="0" distL="114300" distR="114300" simplePos="0" relativeHeight="251682304" behindDoc="1" locked="0" layoutInCell="1" allowOverlap="1">
            <wp:simplePos x="0" y="0"/>
            <wp:positionH relativeFrom="column">
              <wp:posOffset>3058160</wp:posOffset>
            </wp:positionH>
            <wp:positionV relativeFrom="paragraph">
              <wp:posOffset>1991360</wp:posOffset>
            </wp:positionV>
            <wp:extent cx="620395" cy="800100"/>
            <wp:effectExtent l="19050" t="0" r="8255" b="0"/>
            <wp:wrapTight wrapText="bothSides">
              <wp:wrapPolygon edited="0">
                <wp:start x="-663" y="0"/>
                <wp:lineTo x="-663" y="21086"/>
                <wp:lineTo x="21887" y="21086"/>
                <wp:lineTo x="21887" y="0"/>
                <wp:lineTo x="-663" y="0"/>
              </wp:wrapPolygon>
            </wp:wrapTight>
            <wp:docPr id="2" name="Picture 5" descr="http://t2.gstatic.com/images?q=tbn:ANd9GcQmY_hF2L3bk21p-rnxF_FccOx1fGWsjdGQIKoRelM-vAqroE6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mY_hF2L3bk21p-rnxF_FccOx1fGWsjdGQIKoRelM-vAqroE6O">
                      <a:hlinkClick r:id="rId8"/>
                    </pic:cNvPr>
                    <pic:cNvPicPr>
                      <a:picLocks noChangeAspect="1" noChangeArrowheads="1"/>
                    </pic:cNvPicPr>
                  </pic:nvPicPr>
                  <pic:blipFill>
                    <a:blip r:embed="rId9" cstate="print"/>
                    <a:srcRect/>
                    <a:stretch>
                      <a:fillRect/>
                    </a:stretch>
                  </pic:blipFill>
                  <pic:spPr bwMode="auto">
                    <a:xfrm>
                      <a:off x="0" y="0"/>
                      <a:ext cx="620395" cy="800100"/>
                    </a:xfrm>
                    <a:prstGeom prst="rect">
                      <a:avLst/>
                    </a:prstGeom>
                    <a:noFill/>
                    <a:ln w="9525">
                      <a:noFill/>
                      <a:miter lim="800000"/>
                      <a:headEnd/>
                      <a:tailEnd/>
                    </a:ln>
                  </pic:spPr>
                </pic:pic>
              </a:graphicData>
            </a:graphic>
          </wp:anchor>
        </w:drawing>
      </w:r>
      <w:r w:rsidR="00A25015">
        <w:rPr>
          <w:noProof/>
          <w:lang w:eastAsia="en-GB"/>
        </w:rPr>
        <w:pict>
          <v:shapetype id="_x0000_t202" coordsize="21600,21600" o:spt="202" path="m,l,21600r21600,l21600,xe">
            <v:stroke joinstyle="miter"/>
            <v:path gradientshapeok="t" o:connecttype="rect"/>
          </v:shapetype>
          <v:shape id="_x0000_s1028" type="#_x0000_t202" style="position:absolute;margin-left:10.75pt;margin-top:154.7pt;width:281.8pt;height:161.25pt;z-index:-251664896;mso-position-horizontal-relative:text;mso-position-vertical-relative:text;mso-width-relative:margin;mso-height-relative:margin" fillcolor="#dbe5f1" strokeweight="3pt">
            <v:textbox style="mso-next-textbox:#_x0000_s1028">
              <w:txbxContent>
                <w:p w:rsidR="006A3E18" w:rsidRDefault="006A3E18" w:rsidP="0072524B">
                  <w:pPr>
                    <w:spacing w:after="0"/>
                    <w:rPr>
                      <w:noProof/>
                      <w:lang w:eastAsia="en-GB"/>
                    </w:rPr>
                  </w:pPr>
                  <w:r w:rsidRPr="009C40F9">
                    <w:rPr>
                      <w:b/>
                      <w:sz w:val="28"/>
                      <w:szCs w:val="28"/>
                    </w:rPr>
                    <w:t>MATHS</w:t>
                  </w:r>
                  <w:r w:rsidRPr="009C40F9">
                    <w:rPr>
                      <w:sz w:val="28"/>
                      <w:szCs w:val="28"/>
                    </w:rPr>
                    <w:t>:</w:t>
                  </w:r>
                  <w:r w:rsidRPr="009C40F9">
                    <w:rPr>
                      <w:sz w:val="24"/>
                      <w:szCs w:val="24"/>
                    </w:rPr>
                    <w:t xml:space="preserve">  </w:t>
                  </w:r>
                  <w:r>
                    <w:t>This term,</w:t>
                  </w:r>
                  <w:r w:rsidRPr="00F952AC">
                    <w:t xml:space="preserve"> </w:t>
                  </w:r>
                  <w:r>
                    <w:t>we will be learning to</w:t>
                  </w:r>
                  <w:r w:rsidRPr="00F952AC">
                    <w:t>:</w:t>
                  </w:r>
                  <w:r w:rsidRPr="00245537">
                    <w:rPr>
                      <w:noProof/>
                      <w:lang w:eastAsia="en-GB"/>
                    </w:rPr>
                    <w:t xml:space="preserve"> </w:t>
                  </w:r>
                </w:p>
                <w:p w:rsidR="006A3E18" w:rsidRPr="009E73C3" w:rsidRDefault="006A3E18" w:rsidP="00220553">
                  <w:pPr>
                    <w:spacing w:after="0"/>
                    <w:rPr>
                      <w:sz w:val="18"/>
                      <w:szCs w:val="18"/>
                    </w:rPr>
                  </w:pPr>
                </w:p>
                <w:p w:rsidR="006A3E18" w:rsidRPr="006A3E18" w:rsidRDefault="006A3E18" w:rsidP="00294B20">
                  <w:pPr>
                    <w:numPr>
                      <w:ilvl w:val="0"/>
                      <w:numId w:val="5"/>
                    </w:numPr>
                    <w:spacing w:after="0"/>
                    <w:rPr>
                      <w:sz w:val="20"/>
                      <w:szCs w:val="20"/>
                    </w:rPr>
                  </w:pPr>
                  <w:r w:rsidRPr="006A3E18">
                    <w:rPr>
                      <w:sz w:val="20"/>
                      <w:szCs w:val="20"/>
                    </w:rPr>
                    <w:t xml:space="preserve">Read and write numbers from 1 to 100 in </w:t>
                  </w:r>
                </w:p>
                <w:p w:rsidR="006A3E18" w:rsidRPr="006A3E18" w:rsidRDefault="006A3E18" w:rsidP="00294B20">
                  <w:pPr>
                    <w:spacing w:after="0"/>
                    <w:ind w:left="360"/>
                    <w:rPr>
                      <w:sz w:val="20"/>
                      <w:szCs w:val="20"/>
                    </w:rPr>
                  </w:pPr>
                  <w:proofErr w:type="gramStart"/>
                  <w:r w:rsidRPr="006A3E18">
                    <w:rPr>
                      <w:sz w:val="20"/>
                      <w:szCs w:val="20"/>
                    </w:rPr>
                    <w:t>numerals</w:t>
                  </w:r>
                  <w:proofErr w:type="gramEnd"/>
                  <w:r w:rsidRPr="006A3E18">
                    <w:rPr>
                      <w:sz w:val="20"/>
                      <w:szCs w:val="20"/>
                    </w:rPr>
                    <w:t xml:space="preserve"> and to 20 in words.</w:t>
                  </w:r>
                </w:p>
                <w:p w:rsidR="006A3E18" w:rsidRPr="006A3E18" w:rsidRDefault="006A3E18" w:rsidP="00294B20">
                  <w:pPr>
                    <w:numPr>
                      <w:ilvl w:val="0"/>
                      <w:numId w:val="5"/>
                    </w:numPr>
                    <w:spacing w:after="0"/>
                    <w:rPr>
                      <w:sz w:val="20"/>
                      <w:szCs w:val="20"/>
                    </w:rPr>
                  </w:pPr>
                  <w:r w:rsidRPr="006A3E18">
                    <w:rPr>
                      <w:sz w:val="20"/>
                      <w:szCs w:val="20"/>
                    </w:rPr>
                    <w:t>Read, write and interpret mathematical statements involving addition (+), subtraction (-) and equals (=) signs</w:t>
                  </w:r>
                </w:p>
                <w:p w:rsidR="006A3E18" w:rsidRPr="006A3E18" w:rsidRDefault="006A3E18" w:rsidP="00294B20">
                  <w:pPr>
                    <w:numPr>
                      <w:ilvl w:val="0"/>
                      <w:numId w:val="5"/>
                    </w:numPr>
                    <w:rPr>
                      <w:sz w:val="20"/>
                      <w:szCs w:val="20"/>
                    </w:rPr>
                  </w:pPr>
                  <w:r w:rsidRPr="006A3E18">
                    <w:rPr>
                      <w:sz w:val="20"/>
                      <w:szCs w:val="20"/>
                    </w:rPr>
                    <w:t>Compare, describe and solve practical problems using measurement.</w:t>
                  </w:r>
                </w:p>
                <w:p w:rsidR="006A3E18" w:rsidRPr="009E73C3" w:rsidRDefault="006A3E18" w:rsidP="00212E3C">
                  <w:pPr>
                    <w:ind w:left="360"/>
                    <w:rPr>
                      <w:sz w:val="18"/>
                      <w:szCs w:val="18"/>
                    </w:rPr>
                  </w:pPr>
                </w:p>
                <w:p w:rsidR="006A3E18" w:rsidRPr="00ED3128" w:rsidRDefault="006A3E18" w:rsidP="00ED3128">
                  <w:pPr>
                    <w:pStyle w:val="ListParagraph"/>
                    <w:ind w:left="360"/>
                    <w:rPr>
                      <w:rFonts w:ascii="Cooper Black" w:hAnsi="Cooper Black"/>
                      <w:sz w:val="28"/>
                      <w:szCs w:val="28"/>
                    </w:rPr>
                  </w:pPr>
                </w:p>
              </w:txbxContent>
            </v:textbox>
          </v:shape>
        </w:pict>
      </w:r>
      <w:r w:rsidR="00A25015">
        <w:rPr>
          <w:noProof/>
          <w:lang w:eastAsia="en-GB"/>
        </w:rPr>
        <w:pict>
          <v:shape id="_x0000_s1027" type="#_x0000_t202" style="position:absolute;margin-left:307.2pt;margin-top:147.65pt;width:215.5pt;height:187.55pt;z-index:251650560;mso-position-horizontal-relative:text;mso-position-vertical-relative:text;mso-width-relative:margin;mso-height-relative:margin" fillcolor="#dec2d8" strokeweight="3pt">
            <v:shadow opacity=".5" offset="-6pt,-6pt"/>
            <v:textbox style="mso-next-textbox:#_x0000_s1027">
              <w:txbxContent>
                <w:p w:rsidR="006A3E18" w:rsidRPr="009C40F9" w:rsidRDefault="006A3E18" w:rsidP="00220553">
                  <w:pPr>
                    <w:spacing w:after="0"/>
                    <w:jc w:val="center"/>
                    <w:rPr>
                      <w:b/>
                      <w:color w:val="0F243E"/>
                      <w:sz w:val="28"/>
                      <w:szCs w:val="28"/>
                    </w:rPr>
                  </w:pPr>
                  <w:r>
                    <w:rPr>
                      <w:b/>
                      <w:sz w:val="28"/>
                      <w:szCs w:val="28"/>
                    </w:rPr>
                    <w:t>This term we are going to be exploring</w:t>
                  </w:r>
                  <w:r w:rsidRPr="009C40F9">
                    <w:rPr>
                      <w:b/>
                      <w:sz w:val="28"/>
                      <w:szCs w:val="28"/>
                    </w:rPr>
                    <w:t>:</w:t>
                  </w:r>
                  <w:r w:rsidRPr="009C40F9">
                    <w:rPr>
                      <w:b/>
                      <w:color w:val="0F243E"/>
                      <w:sz w:val="28"/>
                      <w:szCs w:val="28"/>
                    </w:rPr>
                    <w:t xml:space="preserve">   </w:t>
                  </w:r>
                </w:p>
                <w:p w:rsidR="006A3E18" w:rsidRPr="00927A0A" w:rsidRDefault="006A3E18" w:rsidP="00220553">
                  <w:pPr>
                    <w:spacing w:after="0"/>
                  </w:pPr>
                  <w:r w:rsidRPr="00927A0A">
                    <w:rPr>
                      <w:b/>
                      <w:u w:val="single"/>
                    </w:rPr>
                    <w:t>Science</w:t>
                  </w:r>
                  <w:r w:rsidRPr="00927A0A">
                    <w:rPr>
                      <w:u w:val="single"/>
                    </w:rPr>
                    <w:t>:</w:t>
                  </w:r>
                  <w:r w:rsidRPr="00927A0A">
                    <w:t xml:space="preserve">  </w:t>
                  </w:r>
                  <w:r>
                    <w:t>Animals including humans</w:t>
                  </w:r>
                </w:p>
                <w:p w:rsidR="006A3E18" w:rsidRPr="00F952AC" w:rsidRDefault="006A3E18" w:rsidP="00220553">
                  <w:pPr>
                    <w:spacing w:after="0"/>
                  </w:pPr>
                  <w:r>
                    <w:rPr>
                      <w:b/>
                      <w:u w:val="single"/>
                    </w:rPr>
                    <w:t>Art</w:t>
                  </w:r>
                  <w:r w:rsidRPr="00F952AC">
                    <w:rPr>
                      <w:b/>
                      <w:u w:val="single"/>
                    </w:rPr>
                    <w:t>:</w:t>
                  </w:r>
                  <w:r w:rsidRPr="00F952AC">
                    <w:rPr>
                      <w:b/>
                    </w:rPr>
                    <w:t xml:space="preserve">  </w:t>
                  </w:r>
                  <w:r w:rsidRPr="007958FE">
                    <w:t>Portraits and Picasso</w:t>
                  </w:r>
                </w:p>
                <w:p w:rsidR="006A3E18" w:rsidRPr="00F952AC" w:rsidRDefault="006A3E18" w:rsidP="00220553">
                  <w:pPr>
                    <w:spacing w:after="0"/>
                  </w:pPr>
                  <w:r>
                    <w:rPr>
                      <w:b/>
                      <w:u w:val="single"/>
                    </w:rPr>
                    <w:t>History</w:t>
                  </w:r>
                  <w:r w:rsidRPr="00F952AC">
                    <w:t xml:space="preserve">: </w:t>
                  </w:r>
                  <w:r>
                    <w:t xml:space="preserve"> Henry VIII and Tudor life.</w:t>
                  </w:r>
                </w:p>
                <w:p w:rsidR="006A3E18" w:rsidRDefault="006A3E18" w:rsidP="00220553">
                  <w:pPr>
                    <w:spacing w:after="0"/>
                  </w:pPr>
                  <w:r w:rsidRPr="00F952AC">
                    <w:rPr>
                      <w:b/>
                      <w:u w:val="single"/>
                    </w:rPr>
                    <w:t>Music:</w:t>
                  </w:r>
                  <w:r w:rsidRPr="00F952AC">
                    <w:t xml:space="preserve">  </w:t>
                  </w:r>
                  <w:r>
                    <w:t xml:space="preserve">South African music – singing, playing instruments and improvising </w:t>
                  </w:r>
                </w:p>
                <w:p w:rsidR="006A3E18" w:rsidRDefault="006A3E18" w:rsidP="00220553">
                  <w:pPr>
                    <w:spacing w:after="0"/>
                  </w:pPr>
                  <w:r w:rsidRPr="00150A68">
                    <w:rPr>
                      <w:b/>
                      <w:u w:val="single"/>
                    </w:rPr>
                    <w:t>PSHE:</w:t>
                  </w:r>
                  <w:r>
                    <w:t xml:space="preserve">  I know how to be responsible and to keep myself safe.</w:t>
                  </w:r>
                </w:p>
                <w:p w:rsidR="006A3E18" w:rsidRPr="00482BFE" w:rsidRDefault="006A3E18" w:rsidP="00220553">
                  <w:pPr>
                    <w:spacing w:after="0"/>
                  </w:pPr>
                  <w:r>
                    <w:rPr>
                      <w:b/>
                      <w:u w:val="single"/>
                    </w:rPr>
                    <w:t xml:space="preserve">COMPUTING:  </w:t>
                  </w:r>
                  <w:r>
                    <w:t>Creating a program and understanding algorithms (instructions)</w:t>
                  </w:r>
                </w:p>
                <w:p w:rsidR="006A3E18" w:rsidRPr="009C40F9" w:rsidRDefault="006A3E18">
                  <w:pPr>
                    <w:rPr>
                      <w:b/>
                      <w:sz w:val="24"/>
                      <w:szCs w:val="24"/>
                    </w:rPr>
                  </w:pPr>
                </w:p>
              </w:txbxContent>
            </v:textbox>
          </v:shape>
        </w:pict>
      </w:r>
      <w:r w:rsidR="00A25015">
        <w:rPr>
          <w:noProof/>
          <w:lang w:eastAsia="en-GB"/>
        </w:rPr>
        <w:pict>
          <v:shape id="_x0000_s1066" type="#_x0000_t202" style="position:absolute;margin-left:613.55pt;margin-top:1.25pt;width:193.25pt;height:77.55pt;z-index:251664896;mso-position-horizontal-relative:text;mso-position-vertical-relative:text" fillcolor="#ccc0d9 [1303]">
            <v:textbox style="mso-next-textbox:#_x0000_s1066">
              <w:txbxContent>
                <w:p w:rsidR="006A3E18" w:rsidRPr="009F7E7C" w:rsidRDefault="006A3E18" w:rsidP="004316F7">
                  <w:pPr>
                    <w:shd w:val="clear" w:color="auto" w:fill="FDE9D9" w:themeFill="accent6" w:themeFillTint="33"/>
                    <w:spacing w:after="0"/>
                    <w:jc w:val="center"/>
                    <w:rPr>
                      <w:b/>
                      <w:color w:val="00B0F0"/>
                    </w:rPr>
                  </w:pPr>
                  <w:r w:rsidRPr="009F7E7C">
                    <w:rPr>
                      <w:b/>
                      <w:color w:val="00B0F0"/>
                      <w:highlight w:val="yellow"/>
                    </w:rPr>
                    <w:t>DATES FOR YOUR DIARY</w:t>
                  </w:r>
                </w:p>
                <w:p w:rsidR="006A3E18" w:rsidRDefault="006A3E18" w:rsidP="00B85518">
                  <w:pPr>
                    <w:shd w:val="clear" w:color="auto" w:fill="FDE9D9" w:themeFill="accent6" w:themeFillTint="33"/>
                    <w:spacing w:after="0"/>
                    <w:jc w:val="center"/>
                    <w:rPr>
                      <w:color w:val="002060"/>
                      <w:sz w:val="20"/>
                      <w:szCs w:val="20"/>
                    </w:rPr>
                  </w:pPr>
                  <w:r>
                    <w:rPr>
                      <w:color w:val="002060"/>
                      <w:sz w:val="20"/>
                      <w:szCs w:val="20"/>
                    </w:rPr>
                    <w:t>25</w:t>
                  </w:r>
                  <w:r w:rsidRPr="006A3E18">
                    <w:rPr>
                      <w:color w:val="002060"/>
                      <w:sz w:val="20"/>
                      <w:szCs w:val="20"/>
                      <w:vertAlign w:val="superscript"/>
                    </w:rPr>
                    <w:t>th</w:t>
                  </w:r>
                  <w:r>
                    <w:rPr>
                      <w:color w:val="002060"/>
                      <w:sz w:val="20"/>
                      <w:szCs w:val="20"/>
                    </w:rPr>
                    <w:t xml:space="preserve"> September: </w:t>
                  </w:r>
                  <w:proofErr w:type="spellStart"/>
                  <w:r>
                    <w:rPr>
                      <w:color w:val="002060"/>
                      <w:sz w:val="20"/>
                      <w:szCs w:val="20"/>
                    </w:rPr>
                    <w:t>Buckfast</w:t>
                  </w:r>
                  <w:proofErr w:type="spellEnd"/>
                  <w:r>
                    <w:rPr>
                      <w:color w:val="002060"/>
                      <w:sz w:val="20"/>
                      <w:szCs w:val="20"/>
                    </w:rPr>
                    <w:t xml:space="preserve"> Butterfly Farm</w:t>
                  </w:r>
                </w:p>
                <w:p w:rsidR="006A3E18" w:rsidRPr="009F7E7C" w:rsidRDefault="00D844B3" w:rsidP="00B85518">
                  <w:pPr>
                    <w:shd w:val="clear" w:color="auto" w:fill="FDE9D9" w:themeFill="accent6" w:themeFillTint="33"/>
                    <w:spacing w:after="0"/>
                    <w:jc w:val="center"/>
                    <w:rPr>
                      <w:color w:val="002060"/>
                      <w:sz w:val="20"/>
                      <w:szCs w:val="20"/>
                    </w:rPr>
                  </w:pPr>
                  <w:r>
                    <w:rPr>
                      <w:color w:val="002060"/>
                      <w:sz w:val="20"/>
                      <w:szCs w:val="20"/>
                    </w:rPr>
                    <w:t>2</w:t>
                  </w:r>
                  <w:r w:rsidRPr="00D844B3">
                    <w:rPr>
                      <w:color w:val="002060"/>
                      <w:sz w:val="20"/>
                      <w:szCs w:val="20"/>
                      <w:vertAlign w:val="superscript"/>
                    </w:rPr>
                    <w:t>nd</w:t>
                  </w:r>
                  <w:r>
                    <w:rPr>
                      <w:color w:val="002060"/>
                      <w:sz w:val="20"/>
                      <w:szCs w:val="20"/>
                    </w:rPr>
                    <w:t xml:space="preserve"> </w:t>
                  </w:r>
                  <w:r w:rsidR="006A3E18" w:rsidRPr="009F7E7C">
                    <w:rPr>
                      <w:color w:val="002060"/>
                      <w:sz w:val="20"/>
                      <w:szCs w:val="20"/>
                    </w:rPr>
                    <w:t xml:space="preserve">October: Harvest Festival </w:t>
                  </w:r>
                  <w:r w:rsidR="006A3E18">
                    <w:rPr>
                      <w:color w:val="002060"/>
                      <w:sz w:val="20"/>
                      <w:szCs w:val="20"/>
                    </w:rPr>
                    <w:t>St Eustachius</w:t>
                  </w:r>
                </w:p>
                <w:p w:rsidR="006A3E18" w:rsidRPr="009F7E7C" w:rsidRDefault="006A3E18" w:rsidP="00B85518">
                  <w:pPr>
                    <w:shd w:val="clear" w:color="auto" w:fill="FDE9D9" w:themeFill="accent6" w:themeFillTint="33"/>
                    <w:spacing w:after="0"/>
                    <w:jc w:val="center"/>
                    <w:rPr>
                      <w:color w:val="002060"/>
                      <w:sz w:val="20"/>
                      <w:szCs w:val="20"/>
                    </w:rPr>
                  </w:pPr>
                  <w:proofErr w:type="gramStart"/>
                  <w:r>
                    <w:rPr>
                      <w:color w:val="002060"/>
                      <w:sz w:val="20"/>
                      <w:szCs w:val="20"/>
                    </w:rPr>
                    <w:t>18</w:t>
                  </w:r>
                  <w:r w:rsidRPr="006A3E18">
                    <w:rPr>
                      <w:color w:val="002060"/>
                      <w:sz w:val="20"/>
                      <w:szCs w:val="20"/>
                      <w:vertAlign w:val="superscript"/>
                    </w:rPr>
                    <w:t>th</w:t>
                  </w:r>
                  <w:r>
                    <w:rPr>
                      <w:color w:val="002060"/>
                      <w:sz w:val="20"/>
                      <w:szCs w:val="20"/>
                      <w:vertAlign w:val="superscript"/>
                    </w:rPr>
                    <w:t xml:space="preserve">  </w:t>
                  </w:r>
                  <w:r>
                    <w:rPr>
                      <w:color w:val="002060"/>
                      <w:sz w:val="20"/>
                      <w:szCs w:val="20"/>
                    </w:rPr>
                    <w:t>&amp;</w:t>
                  </w:r>
                  <w:proofErr w:type="gramEnd"/>
                  <w:r>
                    <w:rPr>
                      <w:color w:val="002060"/>
                      <w:sz w:val="20"/>
                      <w:szCs w:val="20"/>
                    </w:rPr>
                    <w:t xml:space="preserve"> 19</w:t>
                  </w:r>
                  <w:r w:rsidRPr="006A3E18">
                    <w:rPr>
                      <w:color w:val="002060"/>
                      <w:sz w:val="20"/>
                      <w:szCs w:val="20"/>
                      <w:vertAlign w:val="superscript"/>
                    </w:rPr>
                    <w:t>th</w:t>
                  </w:r>
                  <w:r>
                    <w:rPr>
                      <w:color w:val="002060"/>
                      <w:sz w:val="20"/>
                      <w:szCs w:val="20"/>
                    </w:rPr>
                    <w:t xml:space="preserve"> </w:t>
                  </w:r>
                  <w:r w:rsidRPr="009F7E7C">
                    <w:rPr>
                      <w:color w:val="002060"/>
                      <w:sz w:val="20"/>
                      <w:szCs w:val="20"/>
                    </w:rPr>
                    <w:t xml:space="preserve">October: Year </w:t>
                  </w:r>
                  <w:r>
                    <w:rPr>
                      <w:color w:val="002060"/>
                      <w:sz w:val="20"/>
                      <w:szCs w:val="20"/>
                    </w:rPr>
                    <w:t>1/</w:t>
                  </w:r>
                  <w:r w:rsidRPr="009F7E7C">
                    <w:rPr>
                      <w:color w:val="002060"/>
                      <w:sz w:val="20"/>
                      <w:szCs w:val="20"/>
                    </w:rPr>
                    <w:t>2 assembly</w:t>
                  </w:r>
                </w:p>
                <w:p w:rsidR="006A3E18" w:rsidRDefault="006A3E18" w:rsidP="004316F7">
                  <w:pPr>
                    <w:shd w:val="clear" w:color="auto" w:fill="FDE9D9" w:themeFill="accent6" w:themeFillTint="33"/>
                    <w:spacing w:after="0"/>
                    <w:jc w:val="center"/>
                    <w:rPr>
                      <w:b/>
                      <w:color w:val="00B0F0"/>
                    </w:rPr>
                  </w:pPr>
                </w:p>
                <w:p w:rsidR="006A3E18" w:rsidRDefault="006A3E18" w:rsidP="00A73584">
                  <w:pPr>
                    <w:shd w:val="clear" w:color="auto" w:fill="FDE9D9" w:themeFill="accent6" w:themeFillTint="33"/>
                    <w:spacing w:after="0"/>
                    <w:rPr>
                      <w:b/>
                      <w:color w:val="00B0F0"/>
                    </w:rPr>
                  </w:pPr>
                </w:p>
                <w:p w:rsidR="006A3E18" w:rsidRPr="00A73584" w:rsidRDefault="006A3E18" w:rsidP="00A73584">
                  <w:pPr>
                    <w:shd w:val="clear" w:color="auto" w:fill="FDE9D9" w:themeFill="accent6" w:themeFillTint="33"/>
                    <w:spacing w:after="0"/>
                    <w:rPr>
                      <w:b/>
                      <w:color w:val="00B0F0"/>
                    </w:rPr>
                  </w:pPr>
                </w:p>
                <w:p w:rsidR="006A3E18" w:rsidRPr="00FA18E5" w:rsidRDefault="006A3E18" w:rsidP="00FA18E5">
                  <w:pPr>
                    <w:shd w:val="clear" w:color="auto" w:fill="FDE9D9" w:themeFill="accent6" w:themeFillTint="33"/>
                    <w:rPr>
                      <w:b/>
                      <w:color w:val="00B0F0"/>
                      <w:sz w:val="24"/>
                      <w:szCs w:val="24"/>
                    </w:rPr>
                  </w:pPr>
                </w:p>
                <w:p w:rsidR="006A3E18" w:rsidRDefault="006A3E18" w:rsidP="003002A4">
                  <w:pPr>
                    <w:shd w:val="clear" w:color="auto" w:fill="FDE9D9" w:themeFill="accent6" w:themeFillTint="33"/>
                    <w:jc w:val="center"/>
                    <w:rPr>
                      <w:b/>
                      <w:color w:val="00B0F0"/>
                      <w:sz w:val="24"/>
                      <w:szCs w:val="24"/>
                    </w:rPr>
                  </w:pPr>
                </w:p>
                <w:p w:rsidR="006A3E18" w:rsidRPr="003002A4" w:rsidRDefault="006A3E18" w:rsidP="003002A4">
                  <w:pPr>
                    <w:shd w:val="clear" w:color="auto" w:fill="FDE9D9" w:themeFill="accent6" w:themeFillTint="33"/>
                    <w:jc w:val="center"/>
                    <w:rPr>
                      <w:b/>
                      <w:color w:val="00B0F0"/>
                      <w:sz w:val="24"/>
                      <w:szCs w:val="24"/>
                    </w:rPr>
                  </w:pPr>
                </w:p>
                <w:p w:rsidR="006A3E18" w:rsidRPr="003002A4" w:rsidRDefault="006A3E18" w:rsidP="003002A4">
                  <w:pPr>
                    <w:shd w:val="clear" w:color="auto" w:fill="FDE9D9" w:themeFill="accent6" w:themeFillTint="33"/>
                    <w:jc w:val="center"/>
                    <w:rPr>
                      <w:b/>
                      <w:color w:val="00B0F0"/>
                      <w:sz w:val="40"/>
                      <w:szCs w:val="40"/>
                    </w:rPr>
                  </w:pPr>
                </w:p>
              </w:txbxContent>
            </v:textbox>
          </v:shape>
        </w:pict>
      </w:r>
      <w:r w:rsidR="00A25015">
        <w:rPr>
          <w:noProof/>
          <w:lang w:eastAsia="en-GB"/>
        </w:rPr>
        <w:pict>
          <v:shape id="_x0000_s1076" type="#_x0000_t202" style="position:absolute;margin-left:613.55pt;margin-top:86.2pt;width:193.25pt;height:68.5pt;z-index:251679232;mso-position-horizontal-relative:text;mso-position-vertical-relative:text;mso-width-relative:margin;mso-height-relative:margin" fillcolor="#cf6" strokeweight="2.25pt">
            <v:textbox style="mso-next-textbox:#_x0000_s1076">
              <w:txbxContent>
                <w:p w:rsidR="006A3E18" w:rsidRPr="00324B26" w:rsidRDefault="006A3E18" w:rsidP="00053447">
                  <w:r>
                    <w:rPr>
                      <w:noProof/>
                      <w:lang w:eastAsia="en-GB"/>
                    </w:rPr>
                    <w:drawing>
                      <wp:inline distT="0" distB="0" distL="0" distR="0">
                        <wp:extent cx="2190750" cy="838200"/>
                        <wp:effectExtent l="19050" t="0" r="0" b="0"/>
                        <wp:docPr id="8" name="Picture 1" descr="http://res.cloudinary.com/dk-find-out/image/upload/q_80,h_700/DK_butterfly_Lifecycle_Rev05_affm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dk-find-out/image/upload/q_80,h_700/DK_butterfly_Lifecycle_Rev05_affmr0.jpg"/>
                                <pic:cNvPicPr>
                                  <a:picLocks noChangeAspect="1" noChangeArrowheads="1"/>
                                </pic:cNvPicPr>
                              </pic:nvPicPr>
                              <pic:blipFill>
                                <a:blip r:embed="rId10"/>
                                <a:srcRect/>
                                <a:stretch>
                                  <a:fillRect/>
                                </a:stretch>
                              </pic:blipFill>
                              <pic:spPr bwMode="auto">
                                <a:xfrm>
                                  <a:off x="0" y="0"/>
                                  <a:ext cx="2195195" cy="839901"/>
                                </a:xfrm>
                                <a:prstGeom prst="rect">
                                  <a:avLst/>
                                </a:prstGeom>
                                <a:noFill/>
                                <a:ln w="9525">
                                  <a:noFill/>
                                  <a:miter lim="800000"/>
                                  <a:headEnd/>
                                  <a:tailEnd/>
                                </a:ln>
                              </pic:spPr>
                            </pic:pic>
                          </a:graphicData>
                        </a:graphic>
                      </wp:inline>
                    </w:drawing>
                  </w:r>
                </w:p>
              </w:txbxContent>
            </v:textbox>
          </v:shape>
        </w:pict>
      </w:r>
      <w:r w:rsidR="00F73295">
        <w:t xml:space="preserve">    </w:t>
      </w:r>
      <w:r w:rsidR="00C92ED3">
        <w:rPr>
          <w:noProof/>
          <w:lang w:eastAsia="en-GB"/>
        </w:rPr>
        <w:drawing>
          <wp:inline distT="0" distB="0" distL="0" distR="0">
            <wp:extent cx="1514475" cy="1878965"/>
            <wp:effectExtent l="38100" t="19050" r="28575" b="26035"/>
            <wp:docPr id="7" name="Picture 7" descr="http://www.rebeccacobb.co.uk/images/books_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beccacobb.co.uk/images/books_L1.jpg"/>
                    <pic:cNvPicPr>
                      <a:picLocks noChangeAspect="1" noChangeArrowheads="1"/>
                    </pic:cNvPicPr>
                  </pic:nvPicPr>
                  <pic:blipFill>
                    <a:blip r:embed="rId11" cstate="print"/>
                    <a:srcRect l="22949" r="21766"/>
                    <a:stretch>
                      <a:fillRect/>
                    </a:stretch>
                  </pic:blipFill>
                  <pic:spPr bwMode="auto">
                    <a:xfrm>
                      <a:off x="0" y="0"/>
                      <a:ext cx="1514475" cy="1878965"/>
                    </a:xfrm>
                    <a:prstGeom prst="rect">
                      <a:avLst/>
                    </a:prstGeom>
                    <a:noFill/>
                    <a:ln w="9525">
                      <a:solidFill>
                        <a:schemeClr val="tx1"/>
                      </a:solidFill>
                      <a:miter lim="800000"/>
                      <a:headEnd/>
                      <a:tailEnd/>
                    </a:ln>
                  </pic:spPr>
                </pic:pic>
              </a:graphicData>
            </a:graphic>
          </wp:inline>
        </w:drawing>
      </w:r>
      <w:r w:rsidR="006F19BA">
        <w:t xml:space="preserve">           </w:t>
      </w:r>
      <w:r w:rsidR="004316F7">
        <w:t xml:space="preserve">                                                                                                                                                          </w:t>
      </w:r>
    </w:p>
    <w:p w:rsidR="00464F78" w:rsidRDefault="006A3E18">
      <w:r>
        <w:rPr>
          <w:noProof/>
          <w:lang w:eastAsia="en-GB"/>
        </w:rPr>
        <w:drawing>
          <wp:anchor distT="0" distB="0" distL="114300" distR="114300" simplePos="0" relativeHeight="251683328" behindDoc="0" locked="0" layoutInCell="1" allowOverlap="1">
            <wp:simplePos x="0" y="0"/>
            <wp:positionH relativeFrom="column">
              <wp:posOffset>6115685</wp:posOffset>
            </wp:positionH>
            <wp:positionV relativeFrom="paragraph">
              <wp:posOffset>133985</wp:posOffset>
            </wp:positionV>
            <wp:extent cx="600075" cy="762000"/>
            <wp:effectExtent l="76200" t="57150" r="66675" b="38100"/>
            <wp:wrapNone/>
            <wp:docPr id="9" name="Picture 1" descr="Image result for picasso self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asso self portrait"/>
                    <pic:cNvPicPr>
                      <a:picLocks noChangeAspect="1" noChangeArrowheads="1"/>
                    </pic:cNvPicPr>
                  </pic:nvPicPr>
                  <pic:blipFill>
                    <a:blip r:embed="rId12" cstate="print"/>
                    <a:srcRect/>
                    <a:stretch>
                      <a:fillRect/>
                    </a:stretch>
                  </pic:blipFill>
                  <pic:spPr bwMode="auto">
                    <a:xfrm rot="369949">
                      <a:off x="0" y="0"/>
                      <a:ext cx="600075" cy="762000"/>
                    </a:xfrm>
                    <a:prstGeom prst="rect">
                      <a:avLst/>
                    </a:prstGeom>
                    <a:noFill/>
                    <a:ln w="9525">
                      <a:solidFill>
                        <a:schemeClr val="tx1"/>
                      </a:solidFill>
                      <a:miter lim="800000"/>
                      <a:headEnd/>
                      <a:tailEnd/>
                    </a:ln>
                  </pic:spPr>
                </pic:pic>
              </a:graphicData>
            </a:graphic>
          </wp:anchor>
        </w:drawing>
      </w:r>
      <w:r w:rsidR="00FC0E7D">
        <w:rPr>
          <w:noProof/>
          <w:lang w:eastAsia="en-GB"/>
        </w:rPr>
        <w:drawing>
          <wp:anchor distT="0" distB="0" distL="114300" distR="114300" simplePos="0" relativeHeight="251666944" behindDoc="0" locked="0" layoutInCell="1" allowOverlap="1">
            <wp:simplePos x="0" y="0"/>
            <wp:positionH relativeFrom="column">
              <wp:posOffset>9641205</wp:posOffset>
            </wp:positionH>
            <wp:positionV relativeFrom="paragraph">
              <wp:posOffset>219710</wp:posOffset>
            </wp:positionV>
            <wp:extent cx="513080" cy="676275"/>
            <wp:effectExtent l="19050" t="0" r="1270" b="0"/>
            <wp:wrapNone/>
            <wp:docPr id="1" name="Picture 0" descr="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png"/>
                    <pic:cNvPicPr/>
                  </pic:nvPicPr>
                  <pic:blipFill>
                    <a:blip r:embed="rId13" cstate="print"/>
                    <a:stretch>
                      <a:fillRect/>
                    </a:stretch>
                  </pic:blipFill>
                  <pic:spPr>
                    <a:xfrm>
                      <a:off x="0" y="0"/>
                      <a:ext cx="513080" cy="676275"/>
                    </a:xfrm>
                    <a:prstGeom prst="rect">
                      <a:avLst/>
                    </a:prstGeom>
                  </pic:spPr>
                </pic:pic>
              </a:graphicData>
            </a:graphic>
          </wp:anchor>
        </w:drawing>
      </w:r>
      <w:r w:rsidR="00294B20">
        <w:t xml:space="preserve">             </w:t>
      </w:r>
      <w:r w:rsidR="00FC0E7D">
        <w:t xml:space="preserve">                              </w:t>
      </w:r>
      <w:r w:rsidR="00D632C2">
        <w:t xml:space="preserve">                                            </w:t>
      </w:r>
      <w:r w:rsidR="00895ED0">
        <w:t xml:space="preserve"> </w:t>
      </w:r>
      <w:r w:rsidR="00D632C2">
        <w:t xml:space="preserve">      </w:t>
      </w:r>
      <w:r w:rsidR="00895ED0">
        <w:t xml:space="preserve">   </w:t>
      </w:r>
      <w:r w:rsidR="00A25015">
        <w:rPr>
          <w:noProof/>
          <w:lang w:eastAsia="en-GB"/>
        </w:rPr>
        <w:pict>
          <v:shape id="_x0000_s1029" type="#_x0000_t202" style="position:absolute;margin-left:540.25pt;margin-top:-.05pt;width:270.3pt;height:171.75pt;z-index:251652608;mso-position-horizontal-relative:text;mso-position-vertical-relative:text;mso-width-relative:margin;mso-height-relative:margin" fillcolor="#ff9" strokeweight="2.25pt">
            <v:textbox style="mso-next-textbox:#_x0000_s1029">
              <w:txbxContent>
                <w:p w:rsidR="006A3E18" w:rsidRPr="00F952AC" w:rsidRDefault="006A3E18" w:rsidP="00890D6A">
                  <w:pPr>
                    <w:spacing w:after="0"/>
                    <w:rPr>
                      <w:b/>
                      <w:sz w:val="28"/>
                      <w:szCs w:val="28"/>
                    </w:rPr>
                  </w:pPr>
                  <w:r>
                    <w:rPr>
                      <w:b/>
                      <w:sz w:val="28"/>
                      <w:szCs w:val="28"/>
                    </w:rPr>
                    <w:t xml:space="preserve">                              ENGLISH             </w:t>
                  </w:r>
                </w:p>
                <w:p w:rsidR="006A3E18" w:rsidRPr="00F952AC" w:rsidRDefault="006A3E18" w:rsidP="00890D6A">
                  <w:pPr>
                    <w:spacing w:after="0"/>
                    <w:rPr>
                      <w:rFonts w:cs="Arial"/>
                      <w:b/>
                      <w:sz w:val="24"/>
                      <w:szCs w:val="24"/>
                    </w:rPr>
                  </w:pPr>
                  <w:r w:rsidRPr="00F952AC">
                    <w:rPr>
                      <w:rFonts w:cs="Arial"/>
                      <w:b/>
                      <w:sz w:val="24"/>
                      <w:szCs w:val="24"/>
                    </w:rPr>
                    <w:t xml:space="preserve">Our literacy work will </w:t>
                  </w:r>
                  <w:r>
                    <w:rPr>
                      <w:rFonts w:cs="Arial"/>
                      <w:b/>
                      <w:sz w:val="24"/>
                      <w:szCs w:val="24"/>
                    </w:rPr>
                    <w:t xml:space="preserve">include: </w:t>
                  </w:r>
                </w:p>
                <w:p w:rsidR="006A3E18" w:rsidRPr="00FC0E7D" w:rsidRDefault="006A3E18" w:rsidP="00220553">
                  <w:pPr>
                    <w:numPr>
                      <w:ilvl w:val="0"/>
                      <w:numId w:val="6"/>
                    </w:numPr>
                    <w:spacing w:after="0"/>
                    <w:rPr>
                      <w:rFonts w:cs="Arial"/>
                      <w:b/>
                    </w:rPr>
                  </w:pPr>
                  <w:r>
                    <w:rPr>
                      <w:rFonts w:cs="Arial"/>
                    </w:rPr>
                    <w:t>Exploring and then writing a story with a</w:t>
                  </w:r>
                </w:p>
                <w:p w:rsidR="006A3E18" w:rsidRPr="00F952AC" w:rsidRDefault="006A3E18" w:rsidP="00FC0E7D">
                  <w:pPr>
                    <w:spacing w:after="0"/>
                    <w:ind w:left="360"/>
                    <w:rPr>
                      <w:rFonts w:cs="Arial"/>
                      <w:b/>
                    </w:rPr>
                  </w:pPr>
                  <w:r>
                    <w:rPr>
                      <w:rFonts w:cs="Arial"/>
                    </w:rPr>
                    <w:t xml:space="preserve"> familiar setting</w:t>
                  </w:r>
                </w:p>
                <w:p w:rsidR="006A3E18" w:rsidRPr="00120CFD" w:rsidRDefault="006A3E18" w:rsidP="00DB760F">
                  <w:pPr>
                    <w:numPr>
                      <w:ilvl w:val="0"/>
                      <w:numId w:val="6"/>
                    </w:numPr>
                    <w:spacing w:after="0"/>
                    <w:rPr>
                      <w:rFonts w:ascii="Comic Sans MS" w:hAnsi="Comic Sans MS"/>
                      <w:b/>
                    </w:rPr>
                  </w:pPr>
                  <w:r w:rsidRPr="00120CFD">
                    <w:rPr>
                      <w:rFonts w:cs="Arial"/>
                    </w:rPr>
                    <w:t xml:space="preserve">Writing </w:t>
                  </w:r>
                  <w:r>
                    <w:rPr>
                      <w:rFonts w:cs="Arial"/>
                    </w:rPr>
                    <w:t>across the curriculum – linked to our topics</w:t>
                  </w:r>
                </w:p>
                <w:p w:rsidR="006A3E18" w:rsidRPr="008807A0" w:rsidRDefault="006A3E18" w:rsidP="00DB760F">
                  <w:pPr>
                    <w:numPr>
                      <w:ilvl w:val="0"/>
                      <w:numId w:val="6"/>
                    </w:numPr>
                    <w:spacing w:after="0"/>
                    <w:rPr>
                      <w:rFonts w:ascii="Comic Sans MS" w:hAnsi="Comic Sans MS"/>
                      <w:b/>
                    </w:rPr>
                  </w:pPr>
                  <w:r w:rsidRPr="00120CFD">
                    <w:rPr>
                      <w:rFonts w:cs="Arial"/>
                    </w:rPr>
                    <w:t xml:space="preserve">Developing sentences: </w:t>
                  </w:r>
                  <w:r>
                    <w:rPr>
                      <w:rFonts w:cs="Arial"/>
                    </w:rPr>
                    <w:t xml:space="preserve">spellings, </w:t>
                  </w:r>
                  <w:r w:rsidRPr="00120CFD">
                    <w:rPr>
                      <w:rFonts w:cs="Arial"/>
                    </w:rPr>
                    <w:t>construction, vocabulary and punctuation</w:t>
                  </w:r>
                  <w:r>
                    <w:rPr>
                      <w:rFonts w:cs="Arial"/>
                    </w:rPr>
                    <w:t xml:space="preserve">                         </w:t>
                  </w:r>
                </w:p>
                <w:p w:rsidR="006A3E18" w:rsidRPr="00360632" w:rsidRDefault="006A3E18" w:rsidP="008807A0">
                  <w:pPr>
                    <w:spacing w:after="0"/>
                    <w:ind w:left="360"/>
                    <w:rPr>
                      <w:rFonts w:ascii="Comic Sans MS" w:hAnsi="Comic Sans MS"/>
                      <w:b/>
                    </w:rPr>
                  </w:pPr>
                  <w:r>
                    <w:rPr>
                      <w:noProof/>
                      <w:color w:val="0000FF"/>
                      <w:lang w:eastAsia="en-GB"/>
                    </w:rPr>
                    <w:drawing>
                      <wp:inline distT="0" distB="0" distL="0" distR="0">
                        <wp:extent cx="841375" cy="504825"/>
                        <wp:effectExtent l="19050" t="0" r="0" b="0"/>
                        <wp:docPr id="16" name="irc_mi" descr="http://static.guim.co.uk/sys-images/Guardian/Pix/pictures/2013/10/14/1381774010562/Child-reading-00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Guardian/Pix/pictures/2013/10/14/1381774010562/Child-reading-008.jpg">
                                  <a:hlinkClick r:id="rId14"/>
                                </pic:cNvPr>
                                <pic:cNvPicPr>
                                  <a:picLocks noChangeAspect="1" noChangeArrowheads="1"/>
                                </pic:cNvPicPr>
                              </pic:nvPicPr>
                              <pic:blipFill>
                                <a:blip r:embed="rId15"/>
                                <a:srcRect/>
                                <a:stretch>
                                  <a:fillRect/>
                                </a:stretch>
                              </pic:blipFill>
                              <pic:spPr bwMode="auto">
                                <a:xfrm>
                                  <a:off x="0" y="0"/>
                                  <a:ext cx="845930" cy="507558"/>
                                </a:xfrm>
                                <a:prstGeom prst="rect">
                                  <a:avLst/>
                                </a:prstGeom>
                                <a:noFill/>
                                <a:ln w="9525">
                                  <a:noFill/>
                                  <a:miter lim="800000"/>
                                  <a:headEnd/>
                                  <a:tailEnd/>
                                </a:ln>
                              </pic:spPr>
                            </pic:pic>
                          </a:graphicData>
                        </a:graphic>
                      </wp:inline>
                    </w:drawing>
                  </w:r>
                  <w:r>
                    <w:rPr>
                      <w:rFonts w:ascii="Comic Sans MS" w:hAnsi="Comic Sans MS"/>
                      <w:b/>
                    </w:rPr>
                    <w:t xml:space="preserve">    </w:t>
                  </w:r>
                  <w:r w:rsidRPr="008807A0">
                    <w:rPr>
                      <w:rFonts w:ascii="Comic Sans MS" w:hAnsi="Comic Sans MS"/>
                      <w:b/>
                      <w:color w:val="0070C0"/>
                      <w:sz w:val="32"/>
                      <w:szCs w:val="32"/>
                    </w:rPr>
                    <w:t>LOVING READING</w:t>
                  </w:r>
                </w:p>
                <w:p w:rsidR="006A3E18" w:rsidRPr="00C157D6" w:rsidRDefault="006A3E18" w:rsidP="00DB760F">
                  <w:pPr>
                    <w:numPr>
                      <w:ilvl w:val="0"/>
                      <w:numId w:val="6"/>
                    </w:numPr>
                    <w:spacing w:after="0"/>
                    <w:rPr>
                      <w:rFonts w:ascii="Comic Sans MS" w:hAnsi="Comic Sans MS"/>
                      <w:b/>
                    </w:rPr>
                  </w:pPr>
                  <w:r w:rsidRPr="00C157D6">
                    <w:rPr>
                      <w:rFonts w:cs="Arial"/>
                      <w:b/>
                    </w:rPr>
                    <w:t>LOVING READING</w:t>
                  </w:r>
                  <w:r>
                    <w:rPr>
                      <w:rFonts w:cs="Arial"/>
                      <w:b/>
                    </w:rPr>
                    <w:t xml:space="preserve">                  </w:t>
                  </w:r>
                  <w:r w:rsidRPr="008807A0">
                    <w:t xml:space="preserve"> </w:t>
                  </w:r>
                </w:p>
              </w:txbxContent>
            </v:textbox>
          </v:shape>
        </w:pict>
      </w:r>
    </w:p>
    <w:p w:rsidR="00464F78" w:rsidRDefault="00A25015" w:rsidP="00A3627A">
      <w:pPr>
        <w:tabs>
          <w:tab w:val="left" w:pos="12316"/>
        </w:tabs>
      </w:pPr>
      <w:hyperlink r:id="rId16" w:tgtFrame="_blank" w:history="1"/>
    </w:p>
    <w:p w:rsidR="00464F78" w:rsidRDefault="00464F78"/>
    <w:p w:rsidR="00464F78" w:rsidRDefault="00464F78"/>
    <w:p w:rsidR="00464F78" w:rsidRDefault="00464F78" w:rsidP="00ED3128">
      <w:pPr>
        <w:pStyle w:val="ListParagraph"/>
        <w:ind w:left="1110"/>
      </w:pPr>
    </w:p>
    <w:p w:rsidR="00464F78" w:rsidRDefault="00800E6C">
      <w:r>
        <w:rPr>
          <w:noProof/>
          <w:lang w:eastAsia="en-GB"/>
        </w:rPr>
        <w:drawing>
          <wp:anchor distT="0" distB="0" distL="114300" distR="114300" simplePos="0" relativeHeight="251684352" behindDoc="0" locked="0" layoutInCell="1" allowOverlap="1">
            <wp:simplePos x="0" y="0"/>
            <wp:positionH relativeFrom="column">
              <wp:posOffset>2726055</wp:posOffset>
            </wp:positionH>
            <wp:positionV relativeFrom="paragraph">
              <wp:posOffset>99695</wp:posOffset>
            </wp:positionV>
            <wp:extent cx="952500" cy="676910"/>
            <wp:effectExtent l="19050" t="19050" r="19050" b="27940"/>
            <wp:wrapNone/>
            <wp:docPr id="10" name="Picture 9" descr="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jpg"/>
                    <pic:cNvPicPr/>
                  </pic:nvPicPr>
                  <pic:blipFill>
                    <a:blip r:embed="rId17" cstate="print"/>
                    <a:stretch>
                      <a:fillRect/>
                    </a:stretch>
                  </pic:blipFill>
                  <pic:spPr>
                    <a:xfrm>
                      <a:off x="0" y="0"/>
                      <a:ext cx="952500" cy="676910"/>
                    </a:xfrm>
                    <a:prstGeom prst="rect">
                      <a:avLst/>
                    </a:prstGeom>
                    <a:ln>
                      <a:solidFill>
                        <a:schemeClr val="tx1"/>
                      </a:solidFill>
                    </a:ln>
                  </pic:spPr>
                </pic:pic>
              </a:graphicData>
            </a:graphic>
          </wp:anchor>
        </w:drawing>
      </w:r>
    </w:p>
    <w:p w:rsidR="00464F78" w:rsidRDefault="00464F78"/>
    <w:p w:rsidR="00464F78" w:rsidRDefault="00A25015">
      <w:r>
        <w:rPr>
          <w:noProof/>
          <w:lang w:eastAsia="en-GB"/>
        </w:rPr>
        <w:pict>
          <v:shape id="_x0000_s1041" type="#_x0000_t202" style="position:absolute;margin-left:540.25pt;margin-top:.45pt;width:270.3pt;height:105.45pt;z-index:251657728;mso-width-relative:margin;mso-height-relative:margin" fillcolor="#ff9" strokeweight="2.25pt">
            <v:textbox style="mso-next-textbox:#_x0000_s1041">
              <w:txbxContent>
                <w:p w:rsidR="006A3E18" w:rsidRPr="00324B26" w:rsidRDefault="006A3E18" w:rsidP="00324B26">
                  <w:r>
                    <w:t xml:space="preserve">         </w:t>
                  </w:r>
                  <w:r>
                    <w:rPr>
                      <w:rFonts w:ascii="Arial" w:eastAsia="Times New Roman" w:hAnsi="Arial" w:cs="Arial"/>
                      <w:noProof/>
                      <w:color w:val="222222"/>
                      <w:sz w:val="24"/>
                      <w:szCs w:val="24"/>
                      <w:lang w:eastAsia="en-GB"/>
                    </w:rPr>
                    <w:drawing>
                      <wp:inline distT="0" distB="0" distL="0" distR="0">
                        <wp:extent cx="890807" cy="1209675"/>
                        <wp:effectExtent l="19050" t="0" r="4543"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894093" cy="1214137"/>
                                </a:xfrm>
                                <a:prstGeom prst="rect">
                                  <a:avLst/>
                                </a:prstGeom>
                                <a:noFill/>
                                <a:ln w="9525">
                                  <a:noFill/>
                                  <a:miter lim="800000"/>
                                  <a:headEnd/>
                                  <a:tailEnd/>
                                </a:ln>
                              </pic:spPr>
                            </pic:pic>
                          </a:graphicData>
                        </a:graphic>
                      </wp:inline>
                    </w:drawing>
                  </w:r>
                  <w:r>
                    <w:t xml:space="preserve">  </w:t>
                  </w:r>
                </w:p>
              </w:txbxContent>
            </v:textbox>
          </v:shape>
        </w:pict>
      </w:r>
      <w:r>
        <w:rPr>
          <w:noProof/>
          <w:lang w:eastAsia="en-GB"/>
        </w:rPr>
        <w:pict>
          <v:shape id="_x0000_s1073" type="#_x0000_t202" style="position:absolute;margin-left:699.65pt;margin-top:4.2pt;width:42.75pt;height:27.95pt;z-index:251676160">
            <v:textbox>
              <w:txbxContent>
                <w:p w:rsidR="006A3E18" w:rsidRDefault="006A3E18" w:rsidP="00324B26">
                  <w:pPr>
                    <w:jc w:val="center"/>
                  </w:pPr>
                  <w:r w:rsidRPr="00F952AC">
                    <w:rPr>
                      <w:rFonts w:cs="Arial"/>
                      <w:b/>
                      <w:sz w:val="36"/>
                      <w:szCs w:val="36"/>
                    </w:rPr>
                    <w:t>RE</w:t>
                  </w:r>
                </w:p>
              </w:txbxContent>
            </v:textbox>
          </v:shape>
        </w:pict>
      </w:r>
      <w:r>
        <w:rPr>
          <w:noProof/>
          <w:lang w:eastAsia="en-GB"/>
        </w:rPr>
        <w:pict>
          <v:shape id="_x0000_s1044" type="#_x0000_t202" style="position:absolute;margin-left:393.05pt;margin-top:9.4pt;width:142.5pt;height:127.9pt;z-index:251659776;mso-width-relative:margin;mso-height-relative:margin" fillcolor="#d6e3bc" strokeweight="2.25pt">
            <v:textbox style="mso-next-textbox:#_x0000_s1044">
              <w:txbxContent>
                <w:p w:rsidR="006A3E18" w:rsidRPr="00E923EF" w:rsidRDefault="006A3E18" w:rsidP="00D24301">
                  <w:pPr>
                    <w:spacing w:after="0"/>
                    <w:jc w:val="center"/>
                    <w:rPr>
                      <w:rFonts w:cs="Arial"/>
                      <w:b/>
                      <w:color w:val="00B050"/>
                      <w:sz w:val="24"/>
                      <w:szCs w:val="24"/>
                      <w:u w:val="single"/>
                    </w:rPr>
                  </w:pPr>
                  <w:r w:rsidRPr="00E923EF">
                    <w:rPr>
                      <w:rFonts w:cs="Arial"/>
                      <w:b/>
                      <w:color w:val="00B050"/>
                      <w:sz w:val="36"/>
                      <w:szCs w:val="36"/>
                      <w:u w:val="single"/>
                    </w:rPr>
                    <w:t>REMEMBER</w:t>
                  </w:r>
                </w:p>
                <w:p w:rsidR="006A3E18" w:rsidRPr="00D24301" w:rsidRDefault="006A3E18" w:rsidP="00D24301">
                  <w:pPr>
                    <w:spacing w:after="0"/>
                    <w:rPr>
                      <w:rFonts w:cs="Arial"/>
                      <w:sz w:val="24"/>
                      <w:szCs w:val="24"/>
                    </w:rPr>
                  </w:pPr>
                  <w:r>
                    <w:rPr>
                      <w:rFonts w:cs="Arial"/>
                      <w:sz w:val="24"/>
                      <w:szCs w:val="24"/>
                    </w:rPr>
                    <w:t>Please ensure your child brings their reading book and home school diary with them EVERY day.</w:t>
                  </w:r>
                </w:p>
                <w:p w:rsidR="006A3E18" w:rsidRDefault="006A3E18" w:rsidP="00AB5499">
                  <w:pPr>
                    <w:spacing w:after="0"/>
                    <w:jc w:val="center"/>
                    <w:rPr>
                      <w:rFonts w:cs="Arial"/>
                      <w:b/>
                      <w:sz w:val="36"/>
                      <w:szCs w:val="36"/>
                    </w:rPr>
                  </w:pPr>
                </w:p>
                <w:p w:rsidR="006A3E18" w:rsidRPr="00F952AC" w:rsidRDefault="006A3E18" w:rsidP="00AB5499">
                  <w:pPr>
                    <w:spacing w:after="0"/>
                    <w:jc w:val="center"/>
                    <w:rPr>
                      <w:rFonts w:cs="Arial"/>
                      <w:b/>
                      <w:sz w:val="36"/>
                      <w:szCs w:val="36"/>
                    </w:rPr>
                  </w:pPr>
                </w:p>
                <w:p w:rsidR="006A3E18" w:rsidRDefault="006A3E18"/>
              </w:txbxContent>
            </v:textbox>
          </v:shape>
        </w:pict>
      </w:r>
      <w:r>
        <w:rPr>
          <w:noProof/>
          <w:lang w:eastAsia="en-GB"/>
        </w:rPr>
        <w:pict>
          <v:shape id="_x0000_s1043" type="#_x0000_t202" style="position:absolute;margin-left:244.55pt;margin-top:9.4pt;width:138.75pt;height:127.9pt;z-index:251658752;mso-width-relative:margin;mso-height-relative:margin" fillcolor="#a9e1e0" strokeweight="2.25pt">
            <v:textbox style="mso-next-textbox:#_x0000_s1043">
              <w:txbxContent>
                <w:p w:rsidR="006A3E18" w:rsidRPr="00846AAC" w:rsidRDefault="006A3E18" w:rsidP="00907885">
                  <w:pPr>
                    <w:spacing w:after="0"/>
                    <w:jc w:val="center"/>
                    <w:rPr>
                      <w:b/>
                      <w:u w:val="single"/>
                    </w:rPr>
                  </w:pPr>
                  <w:r w:rsidRPr="00846AAC">
                    <w:rPr>
                      <w:b/>
                      <w:u w:val="single"/>
                    </w:rPr>
                    <w:t>HOMEWORK</w:t>
                  </w:r>
                </w:p>
                <w:p w:rsidR="006A3E18" w:rsidRDefault="006A3E18" w:rsidP="00907885">
                  <w:pPr>
                    <w:spacing w:after="0"/>
                    <w:rPr>
                      <w:b/>
                      <w:color w:val="7030A0"/>
                      <w:sz w:val="20"/>
                      <w:szCs w:val="20"/>
                    </w:rPr>
                  </w:pPr>
                  <w:r w:rsidRPr="00546453">
                    <w:rPr>
                      <w:b/>
                      <w:color w:val="0070C0"/>
                      <w:sz w:val="20"/>
                      <w:szCs w:val="20"/>
                      <w:u w:val="single"/>
                    </w:rPr>
                    <w:t>Daily:</w:t>
                  </w:r>
                  <w:r>
                    <w:rPr>
                      <w:b/>
                      <w:color w:val="7030A0"/>
                      <w:sz w:val="20"/>
                      <w:szCs w:val="20"/>
                    </w:rPr>
                    <w:t xml:space="preserve"> 10 minutes reading. Please sign and record comments in the home school diary.</w:t>
                  </w:r>
                </w:p>
                <w:p w:rsidR="006A3E18" w:rsidRPr="00546453" w:rsidRDefault="006A3E18" w:rsidP="00907885">
                  <w:pPr>
                    <w:spacing w:after="0"/>
                    <w:rPr>
                      <w:b/>
                      <w:color w:val="7030A0"/>
                      <w:sz w:val="20"/>
                      <w:szCs w:val="20"/>
                    </w:rPr>
                  </w:pPr>
                  <w:r>
                    <w:rPr>
                      <w:b/>
                      <w:color w:val="0070C0"/>
                      <w:sz w:val="20"/>
                      <w:szCs w:val="20"/>
                      <w:u w:val="single"/>
                    </w:rPr>
                    <w:t>Weekly</w:t>
                  </w:r>
                  <w:r w:rsidRPr="00546453">
                    <w:rPr>
                      <w:b/>
                      <w:color w:val="0070C0"/>
                      <w:sz w:val="20"/>
                      <w:szCs w:val="20"/>
                      <w:u w:val="single"/>
                    </w:rPr>
                    <w:t>:</w:t>
                  </w:r>
                  <w:r>
                    <w:rPr>
                      <w:b/>
                      <w:color w:val="0070C0"/>
                      <w:sz w:val="20"/>
                      <w:szCs w:val="20"/>
                      <w:u w:val="single"/>
                    </w:rPr>
                    <w:t xml:space="preserve"> </w:t>
                  </w:r>
                  <w:r>
                    <w:rPr>
                      <w:b/>
                      <w:color w:val="0070C0"/>
                      <w:sz w:val="20"/>
                      <w:szCs w:val="20"/>
                    </w:rPr>
                    <w:t>Spellings will be given out on Friday and tested the following Friday.</w:t>
                  </w:r>
                </w:p>
                <w:p w:rsidR="006A3E18" w:rsidRPr="00F952AC" w:rsidRDefault="006A3E18" w:rsidP="00907885">
                  <w:pPr>
                    <w:rPr>
                      <w:rFonts w:cs="Arial"/>
                      <w:b/>
                      <w:sz w:val="36"/>
                      <w:szCs w:val="36"/>
                    </w:rPr>
                  </w:pPr>
                </w:p>
              </w:txbxContent>
            </v:textbox>
          </v:shape>
        </w:pict>
      </w:r>
      <w:r>
        <w:rPr>
          <w:noProof/>
        </w:rPr>
        <w:pict>
          <v:shape id="_x0000_s1039" type="#_x0000_t136" style="position:absolute;margin-left:575pt;margin-top:17.3pt;width:42.3pt;height:45.75pt;z-index:251656704" fillcolor="#0f243e" strokecolor="white" strokeweight="1.5pt">
            <v:shadow on="t" color="#900"/>
            <v:textpath style="font-family:&quot;Impact&quot;;v-text-kern:t" trim="t" fitpath="t" string="P.E."/>
            <w10:wrap type="square"/>
          </v:shape>
        </w:pict>
      </w:r>
    </w:p>
    <w:p w:rsidR="00464F78" w:rsidRDefault="00800E6C">
      <w:r>
        <w:rPr>
          <w:noProof/>
          <w:lang w:eastAsia="en-GB"/>
        </w:rPr>
        <w:pict>
          <v:shape id="_x0000_s1078" type="#_x0000_t136" style="position:absolute;margin-left:571.25pt;margin-top:98.45pt;width:42.3pt;height:45.75pt;z-index:251680256" fillcolor="#0f243e" strokecolor="white" strokeweight="1.5pt">
            <v:shadow on="t" color="#900"/>
            <v:textpath style="font-family:&quot;Impact&quot;;v-text-kern:t" trim="t" fitpath="t" string="P.E."/>
            <w10:wrap type="square"/>
          </v:shape>
        </w:pict>
      </w: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margin-left:556.35pt;margin-top:88.35pt;width:254.2pt;height:111.7pt;z-index:251655680" adj="17704,18206" fillcolor="#d6e3bc" strokeweight="2.25pt">
            <v:textbox style="mso-next-textbox:#_x0000_s1038">
              <w:txbxContent>
                <w:p w:rsidR="006A3E18" w:rsidRPr="005067CC" w:rsidRDefault="006A3E18" w:rsidP="00C62C8E">
                  <w:pPr>
                    <w:pStyle w:val="ListParagraph"/>
                    <w:numPr>
                      <w:ilvl w:val="0"/>
                      <w:numId w:val="8"/>
                    </w:numPr>
                    <w:spacing w:after="0"/>
                    <w:rPr>
                      <w:rFonts w:cs="Arial"/>
                      <w:b/>
                    </w:rPr>
                  </w:pPr>
                  <w:r>
                    <w:rPr>
                      <w:rFonts w:cs="Arial"/>
                      <w:b/>
                    </w:rPr>
                    <w:t>Ball skills</w:t>
                  </w:r>
                </w:p>
                <w:p w:rsidR="006A3E18" w:rsidRDefault="006A3E18" w:rsidP="00095599">
                  <w:pPr>
                    <w:pStyle w:val="ListParagraph"/>
                    <w:numPr>
                      <w:ilvl w:val="0"/>
                      <w:numId w:val="8"/>
                    </w:numPr>
                    <w:spacing w:after="0"/>
                    <w:rPr>
                      <w:rFonts w:cs="Arial"/>
                      <w:b/>
                    </w:rPr>
                  </w:pPr>
                  <w:r w:rsidRPr="00095599">
                    <w:rPr>
                      <w:rFonts w:cs="Arial"/>
                      <w:b/>
                    </w:rPr>
                    <w:t>Floor movement patterns</w:t>
                  </w:r>
                </w:p>
                <w:p w:rsidR="006A3E18" w:rsidRDefault="006A3E18" w:rsidP="00C62C8E">
                  <w:pPr>
                    <w:pStyle w:val="ListParagraph"/>
                    <w:numPr>
                      <w:ilvl w:val="0"/>
                      <w:numId w:val="8"/>
                    </w:numPr>
                    <w:spacing w:after="0"/>
                    <w:rPr>
                      <w:rFonts w:cs="Arial"/>
                      <w:b/>
                    </w:rPr>
                  </w:pPr>
                  <w:r w:rsidRPr="004316F7">
                    <w:rPr>
                      <w:rFonts w:cs="Arial"/>
                      <w:b/>
                    </w:rPr>
                    <w:t>Balancing</w:t>
                  </w:r>
                </w:p>
                <w:p w:rsidR="006A3E18" w:rsidRPr="004316F7" w:rsidRDefault="006A3E18" w:rsidP="004C08FF">
                  <w:pPr>
                    <w:pStyle w:val="ListParagraph"/>
                    <w:spacing w:after="0"/>
                    <w:ind w:left="1353"/>
                    <w:rPr>
                      <w:rFonts w:cs="Arial"/>
                      <w:b/>
                    </w:rPr>
                  </w:pPr>
                </w:p>
                <w:p w:rsidR="006A3E18" w:rsidRPr="00336AC6" w:rsidRDefault="006A3E18" w:rsidP="007F7F4D">
                  <w:pPr>
                    <w:rPr>
                      <w:rFonts w:cs="Arial"/>
                      <w:b/>
                      <w:sz w:val="20"/>
                      <w:szCs w:val="20"/>
                    </w:rPr>
                  </w:pPr>
                  <w:r>
                    <w:rPr>
                      <w:rFonts w:cs="Arial"/>
                      <w:b/>
                      <w:sz w:val="20"/>
                      <w:szCs w:val="20"/>
                    </w:rPr>
                    <w:t xml:space="preserve">PE </w:t>
                  </w:r>
                  <w:r w:rsidRPr="00336AC6">
                    <w:rPr>
                      <w:rFonts w:cs="Arial"/>
                      <w:b/>
                      <w:sz w:val="20"/>
                      <w:szCs w:val="20"/>
                    </w:rPr>
                    <w:t>KIT SHOULD STAY IN SCHOOL ALL WEEK: BLACK SHORTS, WHITE T</w:t>
                  </w:r>
                  <w:r>
                    <w:rPr>
                      <w:rFonts w:cs="Arial"/>
                      <w:b/>
                      <w:sz w:val="20"/>
                      <w:szCs w:val="20"/>
                    </w:rPr>
                    <w:t>-</w:t>
                  </w:r>
                  <w:r w:rsidRPr="00336AC6">
                    <w:rPr>
                      <w:rFonts w:cs="Arial"/>
                      <w:b/>
                      <w:sz w:val="20"/>
                      <w:szCs w:val="20"/>
                    </w:rPr>
                    <w:t xml:space="preserve"> SHIRT &amp; T</w:t>
                  </w:r>
                  <w:r>
                    <w:rPr>
                      <w:rFonts w:cs="Arial"/>
                      <w:b/>
                      <w:sz w:val="20"/>
                      <w:szCs w:val="20"/>
                    </w:rPr>
                    <w:t>RAINERS</w:t>
                  </w:r>
                  <w:r w:rsidRPr="00336AC6">
                    <w:rPr>
                      <w:rFonts w:cs="Arial"/>
                      <w:b/>
                      <w:sz w:val="20"/>
                      <w:szCs w:val="20"/>
                    </w:rPr>
                    <w:t>.</w:t>
                  </w:r>
                </w:p>
                <w:p w:rsidR="006A3E18" w:rsidRPr="00C24028" w:rsidRDefault="006A3E18" w:rsidP="002A70E8">
                  <w:pPr>
                    <w:jc w:val="center"/>
                    <w:rPr>
                      <w:b/>
                    </w:rPr>
                  </w:pPr>
                </w:p>
              </w:txbxContent>
            </v:textbox>
          </v:shape>
        </w:pict>
      </w:r>
      <w:r w:rsidR="00A25015">
        <w:rPr>
          <w:noProof/>
          <w:lang w:eastAsia="en-GB"/>
        </w:rPr>
        <w:pict>
          <v:shape id="_x0000_s1074" type="#_x0000_t202" style="position:absolute;margin-left:658pt;margin-top:2.45pt;width:131.25pt;height:71.25pt;z-index:251677184">
            <v:textbox>
              <w:txbxContent>
                <w:p w:rsidR="006A3E18" w:rsidRDefault="006A3E18" w:rsidP="00324B26">
                  <w:pPr>
                    <w:pStyle w:val="ListParagraph"/>
                    <w:numPr>
                      <w:ilvl w:val="0"/>
                      <w:numId w:val="16"/>
                    </w:numPr>
                  </w:pPr>
                  <w:r>
                    <w:t>Facts and beliefs</w:t>
                  </w:r>
                </w:p>
                <w:p w:rsidR="006A3E18" w:rsidRDefault="006A3E18" w:rsidP="00324B26">
                  <w:pPr>
                    <w:pStyle w:val="ListParagraph"/>
                    <w:numPr>
                      <w:ilvl w:val="0"/>
                      <w:numId w:val="16"/>
                    </w:numPr>
                  </w:pPr>
                  <w:r>
                    <w:t>Parables</w:t>
                  </w:r>
                </w:p>
                <w:p w:rsidR="006A3E18" w:rsidRDefault="006A3E18" w:rsidP="00324B26">
                  <w:pPr>
                    <w:pStyle w:val="ListParagraph"/>
                    <w:numPr>
                      <w:ilvl w:val="0"/>
                      <w:numId w:val="16"/>
                    </w:numPr>
                  </w:pPr>
                  <w:r>
                    <w:t>Christianity and Judaism</w:t>
                  </w:r>
                </w:p>
              </w:txbxContent>
            </v:textbox>
          </v:shape>
        </w:pict>
      </w:r>
      <w:r w:rsidR="00A25015">
        <w:rPr>
          <w:noProof/>
          <w:lang w:eastAsia="en-GB"/>
        </w:rPr>
        <w:pict>
          <v:shape id="_x0000_s1040" type="#_x0000_t202" style="position:absolute;margin-left:17.5pt;margin-top:94.25pt;width:210.85pt;height:107.6pt;z-index:251678208;mso-width-relative:margin;mso-height-relative:margin" fillcolor="#daeef3 [664]" strokeweight="2.25pt">
            <v:textbox style="mso-next-textbox:#_x0000_s1040">
              <w:txbxContent>
                <w:p w:rsidR="006A3E18" w:rsidRPr="00202AC8" w:rsidRDefault="006A3E18" w:rsidP="00202AC8">
                  <w:pPr>
                    <w:jc w:val="center"/>
                    <w:rPr>
                      <w:rFonts w:cs="Arial"/>
                      <w:b/>
                      <w:sz w:val="28"/>
                      <w:szCs w:val="28"/>
                    </w:rPr>
                  </w:pPr>
                  <w:r w:rsidRPr="00202AC8">
                    <w:rPr>
                      <w:rFonts w:cs="Arial"/>
                      <w:b/>
                      <w:sz w:val="28"/>
                      <w:szCs w:val="28"/>
                      <w:highlight w:val="yellow"/>
                    </w:rPr>
                    <w:t>WELCOME</w:t>
                  </w:r>
                </w:p>
                <w:p w:rsidR="006A3E18" w:rsidRPr="009E73C3" w:rsidRDefault="006A3E18" w:rsidP="00202AC8">
                  <w:pPr>
                    <w:rPr>
                      <w:rFonts w:cs="Arial"/>
                      <w:sz w:val="20"/>
                      <w:szCs w:val="20"/>
                    </w:rPr>
                  </w:pPr>
                  <w:r w:rsidRPr="009E73C3">
                    <w:rPr>
                      <w:rFonts w:cs="Arial"/>
                      <w:sz w:val="20"/>
                      <w:szCs w:val="20"/>
                    </w:rPr>
                    <w:t>If you would like to come into class and help – with reading, other activities or general classroom support we would love to welcome you. Please see Mrs Alexander, Mrs Barnes or Mrs Holden.</w:t>
                  </w:r>
                </w:p>
                <w:p w:rsidR="006A3E18" w:rsidRPr="002F286C" w:rsidRDefault="006A3E18" w:rsidP="00846AAC">
                  <w:pPr>
                    <w:rPr>
                      <w:b/>
                      <w:color w:val="7030A0"/>
                      <w:sz w:val="20"/>
                      <w:szCs w:val="20"/>
                    </w:rPr>
                  </w:pPr>
                </w:p>
              </w:txbxContent>
            </v:textbox>
          </v:shape>
        </w:pict>
      </w:r>
      <w:r w:rsidR="00A25015">
        <w:rPr>
          <w:noProof/>
          <w:lang w:eastAsia="en-GB"/>
        </w:rPr>
        <w:pict>
          <v:shape id="_x0000_s1042" type="#_x0000_t202" style="position:absolute;margin-left:234.6pt;margin-top:119.45pt;width:311.9pt;height:80.6pt;z-index:251649536;mso-width-relative:margin;mso-height-relative:margin" fillcolor="#eab6b7" strokeweight="2.25pt">
            <v:textbox style="mso-next-textbox:#_x0000_s1042">
              <w:txbxContent>
                <w:p w:rsidR="006A3E18" w:rsidRPr="00BD02D3" w:rsidRDefault="006A3E18" w:rsidP="005C5EA0">
                  <w:pPr>
                    <w:spacing w:after="0"/>
                    <w:jc w:val="center"/>
                    <w:rPr>
                      <w:rFonts w:cs="Arial"/>
                      <w:sz w:val="36"/>
                      <w:szCs w:val="36"/>
                    </w:rPr>
                  </w:pPr>
                  <w:r w:rsidRPr="00BD02D3">
                    <w:rPr>
                      <w:rFonts w:cs="Arial"/>
                      <w:sz w:val="36"/>
                      <w:szCs w:val="36"/>
                    </w:rPr>
                    <w:t xml:space="preserve">Our </w:t>
                  </w:r>
                  <w:r w:rsidRPr="00BD02D3">
                    <w:rPr>
                      <w:rFonts w:cs="Arial"/>
                      <w:b/>
                      <w:sz w:val="36"/>
                      <w:szCs w:val="36"/>
                    </w:rPr>
                    <w:t>Skill for Success</w:t>
                  </w:r>
                  <w:r w:rsidRPr="00BD02D3">
                    <w:rPr>
                      <w:rFonts w:cs="Arial"/>
                      <w:sz w:val="36"/>
                      <w:szCs w:val="36"/>
                    </w:rPr>
                    <w:t xml:space="preserve"> this </w:t>
                  </w:r>
                  <w:r>
                    <w:rPr>
                      <w:rFonts w:cs="Arial"/>
                      <w:sz w:val="36"/>
                      <w:szCs w:val="36"/>
                    </w:rPr>
                    <w:t xml:space="preserve">half </w:t>
                  </w:r>
                  <w:r w:rsidRPr="00BD02D3">
                    <w:rPr>
                      <w:rFonts w:cs="Arial"/>
                      <w:sz w:val="36"/>
                      <w:szCs w:val="36"/>
                    </w:rPr>
                    <w:t xml:space="preserve">term is </w:t>
                  </w:r>
                </w:p>
                <w:p w:rsidR="006A3E18" w:rsidRPr="0022330C" w:rsidRDefault="006A3E18" w:rsidP="005E041C">
                  <w:pPr>
                    <w:jc w:val="center"/>
                    <w:rPr>
                      <w:rFonts w:cs="Arial"/>
                      <w:b/>
                      <w:color w:val="00B050"/>
                      <w:sz w:val="36"/>
                      <w:szCs w:val="36"/>
                    </w:rPr>
                  </w:pPr>
                  <w:r w:rsidRPr="00E80416">
                    <w:rPr>
                      <w:rFonts w:cs="Arial"/>
                      <w:b/>
                      <w:color w:val="00B050"/>
                      <w:sz w:val="36"/>
                      <w:szCs w:val="36"/>
                    </w:rPr>
                    <w:t>RESILIENCE</w:t>
                  </w:r>
                  <w:r w:rsidRPr="0022330C">
                    <w:rPr>
                      <w:rFonts w:cs="Arial"/>
                      <w:b/>
                      <w:color w:val="00B050"/>
                      <w:sz w:val="36"/>
                      <w:szCs w:val="36"/>
                    </w:rPr>
                    <w:t xml:space="preserve"> – </w:t>
                  </w:r>
                  <w:r>
                    <w:rPr>
                      <w:rFonts w:cs="Arial"/>
                      <w:b/>
                      <w:color w:val="00B050"/>
                      <w:sz w:val="36"/>
                      <w:szCs w:val="36"/>
                    </w:rPr>
                    <w:t>Keep going, even when it’s hard.</w:t>
                  </w:r>
                </w:p>
                <w:p w:rsidR="006A3E18" w:rsidRPr="000D6E60" w:rsidRDefault="006A3E18" w:rsidP="00A617EF">
                  <w:pPr>
                    <w:jc w:val="center"/>
                    <w:rPr>
                      <w:rFonts w:cs="Arial"/>
                      <w:b/>
                      <w:color w:val="FA2312"/>
                      <w:sz w:val="36"/>
                      <w:szCs w:val="36"/>
                    </w:rPr>
                  </w:pPr>
                </w:p>
                <w:p w:rsidR="006A3E18" w:rsidRPr="005C5EA0" w:rsidRDefault="006A3E18" w:rsidP="00A617EF">
                  <w:pPr>
                    <w:jc w:val="center"/>
                    <w:rPr>
                      <w:rFonts w:ascii="Arial Black" w:hAnsi="Arial Black" w:cs="Arial"/>
                      <w:b/>
                      <w:sz w:val="28"/>
                      <w:szCs w:val="28"/>
                    </w:rPr>
                  </w:pPr>
                </w:p>
              </w:txbxContent>
            </v:textbox>
          </v:shape>
        </w:pict>
      </w:r>
    </w:p>
    <w:sectPr w:rsidR="00464F78" w:rsidSect="00220553">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744287D8"/>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2B38762E"/>
    <w:lvl w:ilvl="0" w:tplc="F52C35A0">
      <w:start w:val="1"/>
      <w:numFmt w:val="bullet"/>
      <w:lvlText w:val=""/>
      <w:lvlJc w:val="left"/>
      <w:pPr>
        <w:ind w:left="1353" w:hanging="360"/>
      </w:pPr>
      <w:rPr>
        <w:rFonts w:ascii="Symbol" w:hAnsi="Symbol" w:hint="default"/>
        <w:b w:val="0"/>
        <w:sz w:val="24"/>
        <w:szCs w:val="24"/>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19A32998"/>
    <w:multiLevelType w:val="hybridMultilevel"/>
    <w:tmpl w:val="DA187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7A20D5"/>
    <w:multiLevelType w:val="hybridMultilevel"/>
    <w:tmpl w:val="8E6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C5068"/>
    <w:multiLevelType w:val="hybridMultilevel"/>
    <w:tmpl w:val="D4CC0C9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11A76"/>
    <w:multiLevelType w:val="hybridMultilevel"/>
    <w:tmpl w:val="B47A4EDA"/>
    <w:lvl w:ilvl="0" w:tplc="C88E949C">
      <w:numFmt w:val="bullet"/>
      <w:lvlText w:val="-"/>
      <w:lvlJc w:val="left"/>
      <w:pPr>
        <w:ind w:left="1110" w:hanging="360"/>
      </w:pPr>
      <w:rPr>
        <w:rFonts w:ascii="Calibri" w:eastAsia="Calibri" w:hAnsi="Calibri" w:cs="Times New Roman"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nsid w:val="2CE501EC"/>
    <w:multiLevelType w:val="hybridMultilevel"/>
    <w:tmpl w:val="D098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B73DF"/>
    <w:multiLevelType w:val="hybridMultilevel"/>
    <w:tmpl w:val="E2461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5078D6"/>
    <w:multiLevelType w:val="hybridMultilevel"/>
    <w:tmpl w:val="03FE9A42"/>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1">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54703C4"/>
    <w:multiLevelType w:val="hybridMultilevel"/>
    <w:tmpl w:val="3CD8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575F8"/>
    <w:multiLevelType w:val="hybridMultilevel"/>
    <w:tmpl w:val="F934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C51DE2"/>
    <w:multiLevelType w:val="hybridMultilevel"/>
    <w:tmpl w:val="2B68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743AF"/>
    <w:multiLevelType w:val="hybridMultilevel"/>
    <w:tmpl w:val="9814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B0377"/>
    <w:multiLevelType w:val="hybridMultilevel"/>
    <w:tmpl w:val="453C6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4D8013C"/>
    <w:multiLevelType w:val="hybridMultilevel"/>
    <w:tmpl w:val="F57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A72E30"/>
    <w:multiLevelType w:val="hybridMultilevel"/>
    <w:tmpl w:val="6250ED68"/>
    <w:lvl w:ilvl="0" w:tplc="C88E949C">
      <w:numFmt w:val="bullet"/>
      <w:lvlText w:val="-"/>
      <w:lvlJc w:val="left"/>
      <w:pPr>
        <w:ind w:left="183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1F5261C"/>
    <w:multiLevelType w:val="hybridMultilevel"/>
    <w:tmpl w:val="8BA0F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6E2200"/>
    <w:multiLevelType w:val="hybridMultilevel"/>
    <w:tmpl w:val="0B5639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5DD7C32"/>
    <w:multiLevelType w:val="hybridMultilevel"/>
    <w:tmpl w:val="429E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FE2671A"/>
    <w:multiLevelType w:val="hybridMultilevel"/>
    <w:tmpl w:val="2E9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2"/>
  </w:num>
  <w:num w:numId="4">
    <w:abstractNumId w:val="24"/>
  </w:num>
  <w:num w:numId="5">
    <w:abstractNumId w:val="21"/>
  </w:num>
  <w:num w:numId="6">
    <w:abstractNumId w:val="0"/>
  </w:num>
  <w:num w:numId="7">
    <w:abstractNumId w:val="1"/>
  </w:num>
  <w:num w:numId="8">
    <w:abstractNumId w:val="2"/>
  </w:num>
  <w:num w:numId="9">
    <w:abstractNumId w:val="6"/>
  </w:num>
  <w:num w:numId="10">
    <w:abstractNumId w:val="9"/>
  </w:num>
  <w:num w:numId="11">
    <w:abstractNumId w:val="23"/>
  </w:num>
  <w:num w:numId="12">
    <w:abstractNumId w:val="20"/>
  </w:num>
  <w:num w:numId="13">
    <w:abstractNumId w:val="4"/>
  </w:num>
  <w:num w:numId="14">
    <w:abstractNumId w:val="12"/>
  </w:num>
  <w:num w:numId="15">
    <w:abstractNumId w:val="13"/>
  </w:num>
  <w:num w:numId="16">
    <w:abstractNumId w:val="5"/>
  </w:num>
  <w:num w:numId="17">
    <w:abstractNumId w:val="18"/>
  </w:num>
  <w:num w:numId="18">
    <w:abstractNumId w:val="3"/>
  </w:num>
  <w:num w:numId="19">
    <w:abstractNumId w:val="8"/>
  </w:num>
  <w:num w:numId="20">
    <w:abstractNumId w:val="15"/>
  </w:num>
  <w:num w:numId="21">
    <w:abstractNumId w:val="25"/>
  </w:num>
  <w:num w:numId="22">
    <w:abstractNumId w:val="16"/>
  </w:num>
  <w:num w:numId="23">
    <w:abstractNumId w:val="7"/>
  </w:num>
  <w:num w:numId="24">
    <w:abstractNumId w:val="19"/>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1AA"/>
    <w:rsid w:val="00000333"/>
    <w:rsid w:val="00000AEB"/>
    <w:rsid w:val="00002D95"/>
    <w:rsid w:val="000030C8"/>
    <w:rsid w:val="00020C27"/>
    <w:rsid w:val="00027D18"/>
    <w:rsid w:val="00046520"/>
    <w:rsid w:val="00051998"/>
    <w:rsid w:val="00051F93"/>
    <w:rsid w:val="000522DA"/>
    <w:rsid w:val="00053447"/>
    <w:rsid w:val="00054715"/>
    <w:rsid w:val="000565CF"/>
    <w:rsid w:val="00062828"/>
    <w:rsid w:val="0006509D"/>
    <w:rsid w:val="00066FA4"/>
    <w:rsid w:val="000849BE"/>
    <w:rsid w:val="00094464"/>
    <w:rsid w:val="00094EDA"/>
    <w:rsid w:val="00095599"/>
    <w:rsid w:val="000A11BA"/>
    <w:rsid w:val="000A283F"/>
    <w:rsid w:val="000B1315"/>
    <w:rsid w:val="000B1FA8"/>
    <w:rsid w:val="000B5B10"/>
    <w:rsid w:val="000C1F12"/>
    <w:rsid w:val="000C5D3C"/>
    <w:rsid w:val="000C6759"/>
    <w:rsid w:val="000D2AF1"/>
    <w:rsid w:val="000D6E60"/>
    <w:rsid w:val="000E3B95"/>
    <w:rsid w:val="000E6CA1"/>
    <w:rsid w:val="000F7580"/>
    <w:rsid w:val="00105B64"/>
    <w:rsid w:val="00120CFD"/>
    <w:rsid w:val="00125ECB"/>
    <w:rsid w:val="001409F3"/>
    <w:rsid w:val="001473A9"/>
    <w:rsid w:val="00150A68"/>
    <w:rsid w:val="00151C8A"/>
    <w:rsid w:val="00152E66"/>
    <w:rsid w:val="001662AC"/>
    <w:rsid w:val="00174266"/>
    <w:rsid w:val="00183D8A"/>
    <w:rsid w:val="00192057"/>
    <w:rsid w:val="00195159"/>
    <w:rsid w:val="001A1DD4"/>
    <w:rsid w:val="001A33BE"/>
    <w:rsid w:val="001C2759"/>
    <w:rsid w:val="001C7343"/>
    <w:rsid w:val="001D5BA5"/>
    <w:rsid w:val="001E7DA3"/>
    <w:rsid w:val="00202AC8"/>
    <w:rsid w:val="002034E6"/>
    <w:rsid w:val="00212E3C"/>
    <w:rsid w:val="00220553"/>
    <w:rsid w:val="002308FE"/>
    <w:rsid w:val="00245537"/>
    <w:rsid w:val="002466D0"/>
    <w:rsid w:val="0025518B"/>
    <w:rsid w:val="0026347E"/>
    <w:rsid w:val="00266A33"/>
    <w:rsid w:val="0026705C"/>
    <w:rsid w:val="00272A2F"/>
    <w:rsid w:val="0027760D"/>
    <w:rsid w:val="00282F8E"/>
    <w:rsid w:val="00286B51"/>
    <w:rsid w:val="00294B20"/>
    <w:rsid w:val="00295A20"/>
    <w:rsid w:val="002A14A5"/>
    <w:rsid w:val="002A28E0"/>
    <w:rsid w:val="002A487A"/>
    <w:rsid w:val="002A70E8"/>
    <w:rsid w:val="002B3036"/>
    <w:rsid w:val="002B4AC1"/>
    <w:rsid w:val="002B4C3A"/>
    <w:rsid w:val="002B4E90"/>
    <w:rsid w:val="002B58B6"/>
    <w:rsid w:val="002D1A05"/>
    <w:rsid w:val="002D61A9"/>
    <w:rsid w:val="002F2541"/>
    <w:rsid w:val="002F286C"/>
    <w:rsid w:val="002F60CE"/>
    <w:rsid w:val="003002A4"/>
    <w:rsid w:val="00324B26"/>
    <w:rsid w:val="00336AC6"/>
    <w:rsid w:val="003401CA"/>
    <w:rsid w:val="0034687C"/>
    <w:rsid w:val="00360632"/>
    <w:rsid w:val="0036611E"/>
    <w:rsid w:val="00366A5D"/>
    <w:rsid w:val="00390556"/>
    <w:rsid w:val="003B6317"/>
    <w:rsid w:val="003B7B13"/>
    <w:rsid w:val="003C7463"/>
    <w:rsid w:val="003D0FA4"/>
    <w:rsid w:val="003E5C2F"/>
    <w:rsid w:val="003E6353"/>
    <w:rsid w:val="003F2F04"/>
    <w:rsid w:val="00401091"/>
    <w:rsid w:val="00405CD7"/>
    <w:rsid w:val="004074F1"/>
    <w:rsid w:val="00425317"/>
    <w:rsid w:val="00426BC5"/>
    <w:rsid w:val="004316F7"/>
    <w:rsid w:val="00435B2C"/>
    <w:rsid w:val="00451CFC"/>
    <w:rsid w:val="00452754"/>
    <w:rsid w:val="004561AA"/>
    <w:rsid w:val="00463434"/>
    <w:rsid w:val="00464F78"/>
    <w:rsid w:val="00471CEB"/>
    <w:rsid w:val="00474B9D"/>
    <w:rsid w:val="00476334"/>
    <w:rsid w:val="004807CF"/>
    <w:rsid w:val="00482BFE"/>
    <w:rsid w:val="00493FF5"/>
    <w:rsid w:val="004A303F"/>
    <w:rsid w:val="004A5640"/>
    <w:rsid w:val="004A5CF1"/>
    <w:rsid w:val="004C08FF"/>
    <w:rsid w:val="004D1EF4"/>
    <w:rsid w:val="004D7344"/>
    <w:rsid w:val="00501E2A"/>
    <w:rsid w:val="00502761"/>
    <w:rsid w:val="005067CC"/>
    <w:rsid w:val="005213FA"/>
    <w:rsid w:val="00524699"/>
    <w:rsid w:val="00524F0F"/>
    <w:rsid w:val="005455A8"/>
    <w:rsid w:val="00546453"/>
    <w:rsid w:val="005578EF"/>
    <w:rsid w:val="00563573"/>
    <w:rsid w:val="00565298"/>
    <w:rsid w:val="00566A5A"/>
    <w:rsid w:val="0058008A"/>
    <w:rsid w:val="005A054E"/>
    <w:rsid w:val="005A210C"/>
    <w:rsid w:val="005C1E34"/>
    <w:rsid w:val="005C5EA0"/>
    <w:rsid w:val="005D64E4"/>
    <w:rsid w:val="005E041C"/>
    <w:rsid w:val="005E1AA0"/>
    <w:rsid w:val="005F7D37"/>
    <w:rsid w:val="00611746"/>
    <w:rsid w:val="006322AF"/>
    <w:rsid w:val="00640070"/>
    <w:rsid w:val="0067130B"/>
    <w:rsid w:val="00671B56"/>
    <w:rsid w:val="00684DC1"/>
    <w:rsid w:val="0069618E"/>
    <w:rsid w:val="006A3E18"/>
    <w:rsid w:val="006A4DA6"/>
    <w:rsid w:val="006B02B2"/>
    <w:rsid w:val="006B33EA"/>
    <w:rsid w:val="006D155C"/>
    <w:rsid w:val="006D5608"/>
    <w:rsid w:val="006F07BD"/>
    <w:rsid w:val="006F19BA"/>
    <w:rsid w:val="006F45FD"/>
    <w:rsid w:val="0072378D"/>
    <w:rsid w:val="0072524B"/>
    <w:rsid w:val="0072688B"/>
    <w:rsid w:val="00732226"/>
    <w:rsid w:val="00735A9E"/>
    <w:rsid w:val="007366B9"/>
    <w:rsid w:val="00741E59"/>
    <w:rsid w:val="007442BC"/>
    <w:rsid w:val="0074714D"/>
    <w:rsid w:val="00751C5A"/>
    <w:rsid w:val="00794BCA"/>
    <w:rsid w:val="007958FE"/>
    <w:rsid w:val="007978E7"/>
    <w:rsid w:val="007A03D7"/>
    <w:rsid w:val="007A4ADE"/>
    <w:rsid w:val="007A57EA"/>
    <w:rsid w:val="007B0BBA"/>
    <w:rsid w:val="007C0820"/>
    <w:rsid w:val="007D3E69"/>
    <w:rsid w:val="007F04B0"/>
    <w:rsid w:val="007F595E"/>
    <w:rsid w:val="007F67CA"/>
    <w:rsid w:val="007F7E10"/>
    <w:rsid w:val="007F7F4D"/>
    <w:rsid w:val="00800E6C"/>
    <w:rsid w:val="008018CF"/>
    <w:rsid w:val="00824096"/>
    <w:rsid w:val="00824F25"/>
    <w:rsid w:val="00826969"/>
    <w:rsid w:val="00846AAC"/>
    <w:rsid w:val="00853AA9"/>
    <w:rsid w:val="008711AA"/>
    <w:rsid w:val="0087377D"/>
    <w:rsid w:val="008807A0"/>
    <w:rsid w:val="0088662A"/>
    <w:rsid w:val="00890D6A"/>
    <w:rsid w:val="00890E86"/>
    <w:rsid w:val="00894DCB"/>
    <w:rsid w:val="00895ED0"/>
    <w:rsid w:val="008A0E93"/>
    <w:rsid w:val="008B302F"/>
    <w:rsid w:val="008C12B5"/>
    <w:rsid w:val="008C194B"/>
    <w:rsid w:val="008D25E5"/>
    <w:rsid w:val="008D6DCE"/>
    <w:rsid w:val="008E339B"/>
    <w:rsid w:val="008F2887"/>
    <w:rsid w:val="00907298"/>
    <w:rsid w:val="00907885"/>
    <w:rsid w:val="0091790C"/>
    <w:rsid w:val="00927907"/>
    <w:rsid w:val="00927A0A"/>
    <w:rsid w:val="00944303"/>
    <w:rsid w:val="009562AA"/>
    <w:rsid w:val="0097482B"/>
    <w:rsid w:val="00980674"/>
    <w:rsid w:val="00985BFB"/>
    <w:rsid w:val="00992D35"/>
    <w:rsid w:val="009A0D3D"/>
    <w:rsid w:val="009A2FF5"/>
    <w:rsid w:val="009B7CC0"/>
    <w:rsid w:val="009C2DA5"/>
    <w:rsid w:val="009C40F9"/>
    <w:rsid w:val="009D0FDF"/>
    <w:rsid w:val="009D1707"/>
    <w:rsid w:val="009D7191"/>
    <w:rsid w:val="009E6F1E"/>
    <w:rsid w:val="009E73C3"/>
    <w:rsid w:val="009F7E7C"/>
    <w:rsid w:val="00A25015"/>
    <w:rsid w:val="00A316FB"/>
    <w:rsid w:val="00A33C5A"/>
    <w:rsid w:val="00A3627A"/>
    <w:rsid w:val="00A50E18"/>
    <w:rsid w:val="00A61524"/>
    <w:rsid w:val="00A617EF"/>
    <w:rsid w:val="00A6629B"/>
    <w:rsid w:val="00A73584"/>
    <w:rsid w:val="00A82063"/>
    <w:rsid w:val="00A85F6F"/>
    <w:rsid w:val="00A86C2F"/>
    <w:rsid w:val="00A91DFB"/>
    <w:rsid w:val="00A942D5"/>
    <w:rsid w:val="00AB099E"/>
    <w:rsid w:val="00AB5499"/>
    <w:rsid w:val="00AE2950"/>
    <w:rsid w:val="00AF1216"/>
    <w:rsid w:val="00AF19F2"/>
    <w:rsid w:val="00B06277"/>
    <w:rsid w:val="00B113C3"/>
    <w:rsid w:val="00B15D02"/>
    <w:rsid w:val="00B27E5E"/>
    <w:rsid w:val="00B40AE5"/>
    <w:rsid w:val="00B56F4B"/>
    <w:rsid w:val="00B62B55"/>
    <w:rsid w:val="00B71BD2"/>
    <w:rsid w:val="00B804BC"/>
    <w:rsid w:val="00B85518"/>
    <w:rsid w:val="00B92569"/>
    <w:rsid w:val="00B94FF5"/>
    <w:rsid w:val="00BA40F2"/>
    <w:rsid w:val="00BB0739"/>
    <w:rsid w:val="00BB1486"/>
    <w:rsid w:val="00BB4038"/>
    <w:rsid w:val="00BD02D3"/>
    <w:rsid w:val="00BD0AE9"/>
    <w:rsid w:val="00BE11F0"/>
    <w:rsid w:val="00BE1FAB"/>
    <w:rsid w:val="00BF7E40"/>
    <w:rsid w:val="00C055C9"/>
    <w:rsid w:val="00C07337"/>
    <w:rsid w:val="00C157D6"/>
    <w:rsid w:val="00C17462"/>
    <w:rsid w:val="00C24028"/>
    <w:rsid w:val="00C2641B"/>
    <w:rsid w:val="00C26443"/>
    <w:rsid w:val="00C37C8B"/>
    <w:rsid w:val="00C440F6"/>
    <w:rsid w:val="00C5244F"/>
    <w:rsid w:val="00C54937"/>
    <w:rsid w:val="00C55BB2"/>
    <w:rsid w:val="00C57CD3"/>
    <w:rsid w:val="00C62C8E"/>
    <w:rsid w:val="00C803DD"/>
    <w:rsid w:val="00C81B50"/>
    <w:rsid w:val="00C84D81"/>
    <w:rsid w:val="00C90308"/>
    <w:rsid w:val="00C92769"/>
    <w:rsid w:val="00C92ED3"/>
    <w:rsid w:val="00CA24C6"/>
    <w:rsid w:val="00CA5381"/>
    <w:rsid w:val="00CB32BB"/>
    <w:rsid w:val="00CB3DBB"/>
    <w:rsid w:val="00CD72AD"/>
    <w:rsid w:val="00CD7E08"/>
    <w:rsid w:val="00CE352C"/>
    <w:rsid w:val="00CE3647"/>
    <w:rsid w:val="00CF27C6"/>
    <w:rsid w:val="00D022EE"/>
    <w:rsid w:val="00D0585A"/>
    <w:rsid w:val="00D06F75"/>
    <w:rsid w:val="00D24301"/>
    <w:rsid w:val="00D37007"/>
    <w:rsid w:val="00D374EE"/>
    <w:rsid w:val="00D42648"/>
    <w:rsid w:val="00D53741"/>
    <w:rsid w:val="00D632C2"/>
    <w:rsid w:val="00D729FA"/>
    <w:rsid w:val="00D844B3"/>
    <w:rsid w:val="00D87DDE"/>
    <w:rsid w:val="00D91FC7"/>
    <w:rsid w:val="00D968CD"/>
    <w:rsid w:val="00DB760F"/>
    <w:rsid w:val="00DD664E"/>
    <w:rsid w:val="00DF01AA"/>
    <w:rsid w:val="00DF108C"/>
    <w:rsid w:val="00E01BCE"/>
    <w:rsid w:val="00E05232"/>
    <w:rsid w:val="00E052AB"/>
    <w:rsid w:val="00E125E3"/>
    <w:rsid w:val="00E131C1"/>
    <w:rsid w:val="00E15F31"/>
    <w:rsid w:val="00E24ED9"/>
    <w:rsid w:val="00E3575B"/>
    <w:rsid w:val="00E37D38"/>
    <w:rsid w:val="00E41A29"/>
    <w:rsid w:val="00E41E05"/>
    <w:rsid w:val="00E44410"/>
    <w:rsid w:val="00E44419"/>
    <w:rsid w:val="00E45928"/>
    <w:rsid w:val="00E56284"/>
    <w:rsid w:val="00E65DD5"/>
    <w:rsid w:val="00E80416"/>
    <w:rsid w:val="00E914AF"/>
    <w:rsid w:val="00E923EF"/>
    <w:rsid w:val="00E958A4"/>
    <w:rsid w:val="00EA4156"/>
    <w:rsid w:val="00EA63E6"/>
    <w:rsid w:val="00EB5513"/>
    <w:rsid w:val="00ED1564"/>
    <w:rsid w:val="00ED2989"/>
    <w:rsid w:val="00ED3128"/>
    <w:rsid w:val="00EE5BB1"/>
    <w:rsid w:val="00EF3F4B"/>
    <w:rsid w:val="00F07085"/>
    <w:rsid w:val="00F2483B"/>
    <w:rsid w:val="00F25639"/>
    <w:rsid w:val="00F4023A"/>
    <w:rsid w:val="00F4068F"/>
    <w:rsid w:val="00F67ED1"/>
    <w:rsid w:val="00F73295"/>
    <w:rsid w:val="00F952AC"/>
    <w:rsid w:val="00FA18E5"/>
    <w:rsid w:val="00FA6709"/>
    <w:rsid w:val="00FB00C9"/>
    <w:rsid w:val="00FB2CDF"/>
    <w:rsid w:val="00FC0E7D"/>
    <w:rsid w:val="00FD7E90"/>
    <w:rsid w:val="00FE0430"/>
    <w:rsid w:val="00FF31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1" fillcolor="white">
      <v:fill color="white"/>
      <o:colormru v:ext="edit" colors="#dec2d8,#a9e1e0,#eab6b7,#f30,#f93,#6fc,#e6badd,#4ab664"/>
      <o:colormenu v:ext="edit" fillcolor="#eab6b7" shadowcolor="none"/>
    </o:shapedefaults>
    <o:shapelayout v:ext="edit">
      <o:idmap v:ext="edit" data="1"/>
      <o:rules v:ext="edit">
        <o:r id="V:Rule1" type="callout" idref="#_x0000_s1030"/>
        <o:r id="V:Rule2" type="callout" idref="#_x0000_s1038"/>
        <o:r id="V:Rule3" type="callout"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1AA"/>
    <w:rPr>
      <w:rFonts w:ascii="Tahoma" w:hAnsi="Tahoma" w:cs="Tahoma"/>
      <w:sz w:val="16"/>
      <w:szCs w:val="16"/>
    </w:rPr>
  </w:style>
  <w:style w:type="paragraph" w:styleId="ListParagraph">
    <w:name w:val="List Paragraph"/>
    <w:basedOn w:val="Normal"/>
    <w:uiPriority w:val="34"/>
    <w:qFormat/>
    <w:rsid w:val="00425317"/>
    <w:pPr>
      <w:ind w:left="720"/>
      <w:contextualSpacing/>
    </w:pPr>
  </w:style>
  <w:style w:type="paragraph" w:styleId="Subtitle">
    <w:name w:val="Subtitle"/>
    <w:basedOn w:val="Normal"/>
    <w:next w:val="Normal"/>
    <w:link w:val="SubtitleChar"/>
    <w:uiPriority w:val="11"/>
    <w:qFormat/>
    <w:rsid w:val="009B7C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7CC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34372810">
      <w:bodyDiv w:val="1"/>
      <w:marLeft w:val="0"/>
      <w:marRight w:val="0"/>
      <w:marTop w:val="0"/>
      <w:marBottom w:val="0"/>
      <w:divBdr>
        <w:top w:val="none" w:sz="0" w:space="0" w:color="auto"/>
        <w:left w:val="none" w:sz="0" w:space="0" w:color="auto"/>
        <w:bottom w:val="none" w:sz="0" w:space="0" w:color="auto"/>
        <w:right w:val="none" w:sz="0" w:space="0" w:color="auto"/>
      </w:divBdr>
      <w:divsChild>
        <w:div w:id="836850784">
          <w:marLeft w:val="0"/>
          <w:marRight w:val="0"/>
          <w:marTop w:val="0"/>
          <w:marBottom w:val="0"/>
          <w:divBdr>
            <w:top w:val="none" w:sz="0" w:space="0" w:color="auto"/>
            <w:left w:val="none" w:sz="0" w:space="0" w:color="auto"/>
            <w:bottom w:val="none" w:sz="0" w:space="0" w:color="auto"/>
            <w:right w:val="none" w:sz="0" w:space="0" w:color="auto"/>
          </w:divBdr>
          <w:divsChild>
            <w:div w:id="1387876536">
              <w:marLeft w:val="0"/>
              <w:marRight w:val="0"/>
              <w:marTop w:val="0"/>
              <w:marBottom w:val="0"/>
              <w:divBdr>
                <w:top w:val="none" w:sz="0" w:space="0" w:color="auto"/>
                <w:left w:val="none" w:sz="0" w:space="0" w:color="auto"/>
                <w:bottom w:val="none" w:sz="0" w:space="0" w:color="auto"/>
                <w:right w:val="none" w:sz="0" w:space="0" w:color="auto"/>
              </w:divBdr>
              <w:divsChild>
                <w:div w:id="2062827813">
                  <w:marLeft w:val="0"/>
                  <w:marRight w:val="0"/>
                  <w:marTop w:val="195"/>
                  <w:marBottom w:val="0"/>
                  <w:divBdr>
                    <w:top w:val="none" w:sz="0" w:space="0" w:color="auto"/>
                    <w:left w:val="none" w:sz="0" w:space="0" w:color="auto"/>
                    <w:bottom w:val="none" w:sz="0" w:space="0" w:color="auto"/>
                    <w:right w:val="none" w:sz="0" w:space="0" w:color="auto"/>
                  </w:divBdr>
                  <w:divsChild>
                    <w:div w:id="1525635829">
                      <w:marLeft w:val="0"/>
                      <w:marRight w:val="0"/>
                      <w:marTop w:val="0"/>
                      <w:marBottom w:val="180"/>
                      <w:divBdr>
                        <w:top w:val="none" w:sz="0" w:space="0" w:color="auto"/>
                        <w:left w:val="none" w:sz="0" w:space="0" w:color="auto"/>
                        <w:bottom w:val="none" w:sz="0" w:space="0" w:color="auto"/>
                        <w:right w:val="none" w:sz="0" w:space="0" w:color="auto"/>
                      </w:divBdr>
                      <w:divsChild>
                        <w:div w:id="1089155855">
                          <w:marLeft w:val="0"/>
                          <w:marRight w:val="0"/>
                          <w:marTop w:val="0"/>
                          <w:marBottom w:val="0"/>
                          <w:divBdr>
                            <w:top w:val="none" w:sz="0" w:space="0" w:color="auto"/>
                            <w:left w:val="none" w:sz="0" w:space="0" w:color="auto"/>
                            <w:bottom w:val="none" w:sz="0" w:space="0" w:color="auto"/>
                            <w:right w:val="none" w:sz="0" w:space="0" w:color="auto"/>
                          </w:divBdr>
                          <w:divsChild>
                            <w:div w:id="1692881113">
                              <w:marLeft w:val="0"/>
                              <w:marRight w:val="0"/>
                              <w:marTop w:val="0"/>
                              <w:marBottom w:val="0"/>
                              <w:divBdr>
                                <w:top w:val="none" w:sz="0" w:space="0" w:color="auto"/>
                                <w:left w:val="none" w:sz="0" w:space="0" w:color="auto"/>
                                <w:bottom w:val="none" w:sz="0" w:space="0" w:color="auto"/>
                                <w:right w:val="none" w:sz="0" w:space="0" w:color="auto"/>
                              </w:divBdr>
                              <w:divsChild>
                                <w:div w:id="476367">
                                  <w:marLeft w:val="0"/>
                                  <w:marRight w:val="0"/>
                                  <w:marTop w:val="0"/>
                                  <w:marBottom w:val="0"/>
                                  <w:divBdr>
                                    <w:top w:val="none" w:sz="0" w:space="0" w:color="auto"/>
                                    <w:left w:val="none" w:sz="0" w:space="0" w:color="auto"/>
                                    <w:bottom w:val="none" w:sz="0" w:space="0" w:color="auto"/>
                                    <w:right w:val="none" w:sz="0" w:space="0" w:color="auto"/>
                                  </w:divBdr>
                                  <w:divsChild>
                                    <w:div w:id="1311523321">
                                      <w:marLeft w:val="0"/>
                                      <w:marRight w:val="0"/>
                                      <w:marTop w:val="0"/>
                                      <w:marBottom w:val="0"/>
                                      <w:divBdr>
                                        <w:top w:val="none" w:sz="0" w:space="0" w:color="auto"/>
                                        <w:left w:val="none" w:sz="0" w:space="0" w:color="auto"/>
                                        <w:bottom w:val="none" w:sz="0" w:space="0" w:color="auto"/>
                                        <w:right w:val="none" w:sz="0" w:space="0" w:color="auto"/>
                                      </w:divBdr>
                                      <w:divsChild>
                                        <w:div w:id="619384098">
                                          <w:marLeft w:val="0"/>
                                          <w:marRight w:val="0"/>
                                          <w:marTop w:val="0"/>
                                          <w:marBottom w:val="0"/>
                                          <w:divBdr>
                                            <w:top w:val="none" w:sz="0" w:space="0" w:color="auto"/>
                                            <w:left w:val="none" w:sz="0" w:space="0" w:color="auto"/>
                                            <w:bottom w:val="none" w:sz="0" w:space="0" w:color="auto"/>
                                            <w:right w:val="none" w:sz="0" w:space="0" w:color="auto"/>
                                          </w:divBdr>
                                          <w:divsChild>
                                            <w:div w:id="1924025764">
                                              <w:marLeft w:val="0"/>
                                              <w:marRight w:val="0"/>
                                              <w:marTop w:val="0"/>
                                              <w:marBottom w:val="0"/>
                                              <w:divBdr>
                                                <w:top w:val="none" w:sz="0" w:space="0" w:color="auto"/>
                                                <w:left w:val="none" w:sz="0" w:space="0" w:color="auto"/>
                                                <w:bottom w:val="none" w:sz="0" w:space="0" w:color="auto"/>
                                                <w:right w:val="none" w:sz="0" w:space="0" w:color="auto"/>
                                              </w:divBdr>
                                              <w:divsChild>
                                                <w:div w:id="4152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152926">
      <w:bodyDiv w:val="1"/>
      <w:marLeft w:val="0"/>
      <w:marRight w:val="0"/>
      <w:marTop w:val="0"/>
      <w:marBottom w:val="0"/>
      <w:divBdr>
        <w:top w:val="none" w:sz="0" w:space="0" w:color="auto"/>
        <w:left w:val="none" w:sz="0" w:space="0" w:color="auto"/>
        <w:bottom w:val="none" w:sz="0" w:space="0" w:color="auto"/>
        <w:right w:val="none" w:sz="0" w:space="0" w:color="auto"/>
      </w:divBdr>
      <w:divsChild>
        <w:div w:id="1197505739">
          <w:marLeft w:val="0"/>
          <w:marRight w:val="0"/>
          <w:marTop w:val="0"/>
          <w:marBottom w:val="0"/>
          <w:divBdr>
            <w:top w:val="none" w:sz="0" w:space="0" w:color="auto"/>
            <w:left w:val="none" w:sz="0" w:space="0" w:color="auto"/>
            <w:bottom w:val="none" w:sz="0" w:space="0" w:color="auto"/>
            <w:right w:val="none" w:sz="0" w:space="0" w:color="auto"/>
          </w:divBdr>
          <w:divsChild>
            <w:div w:id="37315910">
              <w:marLeft w:val="0"/>
              <w:marRight w:val="0"/>
              <w:marTop w:val="0"/>
              <w:marBottom w:val="0"/>
              <w:divBdr>
                <w:top w:val="none" w:sz="0" w:space="0" w:color="auto"/>
                <w:left w:val="none" w:sz="0" w:space="0" w:color="auto"/>
                <w:bottom w:val="none" w:sz="0" w:space="0" w:color="auto"/>
                <w:right w:val="none" w:sz="0" w:space="0" w:color="auto"/>
              </w:divBdr>
              <w:divsChild>
                <w:div w:id="1572229796">
                  <w:marLeft w:val="0"/>
                  <w:marRight w:val="0"/>
                  <w:marTop w:val="177"/>
                  <w:marBottom w:val="0"/>
                  <w:divBdr>
                    <w:top w:val="none" w:sz="0" w:space="0" w:color="auto"/>
                    <w:left w:val="none" w:sz="0" w:space="0" w:color="auto"/>
                    <w:bottom w:val="none" w:sz="0" w:space="0" w:color="auto"/>
                    <w:right w:val="none" w:sz="0" w:space="0" w:color="auto"/>
                  </w:divBdr>
                  <w:divsChild>
                    <w:div w:id="1018510950">
                      <w:marLeft w:val="0"/>
                      <w:marRight w:val="0"/>
                      <w:marTop w:val="0"/>
                      <w:marBottom w:val="163"/>
                      <w:divBdr>
                        <w:top w:val="none" w:sz="0" w:space="0" w:color="auto"/>
                        <w:left w:val="none" w:sz="0" w:space="0" w:color="auto"/>
                        <w:bottom w:val="none" w:sz="0" w:space="0" w:color="auto"/>
                        <w:right w:val="none" w:sz="0" w:space="0" w:color="auto"/>
                      </w:divBdr>
                      <w:divsChild>
                        <w:div w:id="741635021">
                          <w:marLeft w:val="0"/>
                          <w:marRight w:val="0"/>
                          <w:marTop w:val="0"/>
                          <w:marBottom w:val="0"/>
                          <w:divBdr>
                            <w:top w:val="none" w:sz="0" w:space="0" w:color="auto"/>
                            <w:left w:val="none" w:sz="0" w:space="0" w:color="auto"/>
                            <w:bottom w:val="none" w:sz="0" w:space="0" w:color="auto"/>
                            <w:right w:val="none" w:sz="0" w:space="0" w:color="auto"/>
                          </w:divBdr>
                          <w:divsChild>
                            <w:div w:id="1959143174">
                              <w:marLeft w:val="0"/>
                              <w:marRight w:val="0"/>
                              <w:marTop w:val="0"/>
                              <w:marBottom w:val="0"/>
                              <w:divBdr>
                                <w:top w:val="none" w:sz="0" w:space="0" w:color="auto"/>
                                <w:left w:val="none" w:sz="0" w:space="0" w:color="auto"/>
                                <w:bottom w:val="none" w:sz="0" w:space="0" w:color="auto"/>
                                <w:right w:val="none" w:sz="0" w:space="0" w:color="auto"/>
                              </w:divBdr>
                              <w:divsChild>
                                <w:div w:id="467285889">
                                  <w:marLeft w:val="0"/>
                                  <w:marRight w:val="0"/>
                                  <w:marTop w:val="0"/>
                                  <w:marBottom w:val="0"/>
                                  <w:divBdr>
                                    <w:top w:val="none" w:sz="0" w:space="0" w:color="auto"/>
                                    <w:left w:val="none" w:sz="0" w:space="0" w:color="auto"/>
                                    <w:bottom w:val="none" w:sz="0" w:space="0" w:color="auto"/>
                                    <w:right w:val="none" w:sz="0" w:space="0" w:color="auto"/>
                                  </w:divBdr>
                                  <w:divsChild>
                                    <w:div w:id="94374583">
                                      <w:marLeft w:val="0"/>
                                      <w:marRight w:val="0"/>
                                      <w:marTop w:val="0"/>
                                      <w:marBottom w:val="0"/>
                                      <w:divBdr>
                                        <w:top w:val="none" w:sz="0" w:space="0" w:color="auto"/>
                                        <w:left w:val="none" w:sz="0" w:space="0" w:color="auto"/>
                                        <w:bottom w:val="none" w:sz="0" w:space="0" w:color="auto"/>
                                        <w:right w:val="none" w:sz="0" w:space="0" w:color="auto"/>
                                      </w:divBdr>
                                      <w:divsChild>
                                        <w:div w:id="2121946118">
                                          <w:marLeft w:val="0"/>
                                          <w:marRight w:val="0"/>
                                          <w:marTop w:val="0"/>
                                          <w:marBottom w:val="0"/>
                                          <w:divBdr>
                                            <w:top w:val="none" w:sz="0" w:space="0" w:color="auto"/>
                                            <w:left w:val="none" w:sz="0" w:space="0" w:color="auto"/>
                                            <w:bottom w:val="none" w:sz="0" w:space="0" w:color="auto"/>
                                            <w:right w:val="none" w:sz="0" w:space="0" w:color="auto"/>
                                          </w:divBdr>
                                          <w:divsChild>
                                            <w:div w:id="1325670552">
                                              <w:marLeft w:val="0"/>
                                              <w:marRight w:val="0"/>
                                              <w:marTop w:val="0"/>
                                              <w:marBottom w:val="0"/>
                                              <w:divBdr>
                                                <w:top w:val="none" w:sz="0" w:space="0" w:color="auto"/>
                                                <w:left w:val="none" w:sz="0" w:space="0" w:color="auto"/>
                                                <w:bottom w:val="none" w:sz="0" w:space="0" w:color="auto"/>
                                                <w:right w:val="none" w:sz="0" w:space="0" w:color="auto"/>
                                              </w:divBdr>
                                              <w:divsChild>
                                                <w:div w:id="13135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26043">
      <w:bodyDiv w:val="1"/>
      <w:marLeft w:val="0"/>
      <w:marRight w:val="0"/>
      <w:marTop w:val="0"/>
      <w:marBottom w:val="0"/>
      <w:divBdr>
        <w:top w:val="none" w:sz="0" w:space="0" w:color="auto"/>
        <w:left w:val="none" w:sz="0" w:space="0" w:color="auto"/>
        <w:bottom w:val="none" w:sz="0" w:space="0" w:color="auto"/>
        <w:right w:val="none" w:sz="0" w:space="0" w:color="auto"/>
      </w:divBdr>
      <w:divsChild>
        <w:div w:id="312417580">
          <w:marLeft w:val="0"/>
          <w:marRight w:val="0"/>
          <w:marTop w:val="0"/>
          <w:marBottom w:val="0"/>
          <w:divBdr>
            <w:top w:val="none" w:sz="0" w:space="0" w:color="auto"/>
            <w:left w:val="none" w:sz="0" w:space="0" w:color="auto"/>
            <w:bottom w:val="none" w:sz="0" w:space="0" w:color="auto"/>
            <w:right w:val="none" w:sz="0" w:space="0" w:color="auto"/>
          </w:divBdr>
          <w:divsChild>
            <w:div w:id="1063217814">
              <w:marLeft w:val="0"/>
              <w:marRight w:val="0"/>
              <w:marTop w:val="0"/>
              <w:marBottom w:val="0"/>
              <w:divBdr>
                <w:top w:val="none" w:sz="0" w:space="0" w:color="auto"/>
                <w:left w:val="none" w:sz="0" w:space="0" w:color="auto"/>
                <w:bottom w:val="none" w:sz="0" w:space="0" w:color="auto"/>
                <w:right w:val="none" w:sz="0" w:space="0" w:color="auto"/>
              </w:divBdr>
              <w:divsChild>
                <w:div w:id="1556164650">
                  <w:marLeft w:val="0"/>
                  <w:marRight w:val="0"/>
                  <w:marTop w:val="0"/>
                  <w:marBottom w:val="0"/>
                  <w:divBdr>
                    <w:top w:val="none" w:sz="0" w:space="0" w:color="auto"/>
                    <w:left w:val="none" w:sz="0" w:space="0" w:color="auto"/>
                    <w:bottom w:val="none" w:sz="0" w:space="0" w:color="auto"/>
                    <w:right w:val="none" w:sz="0" w:space="0" w:color="auto"/>
                  </w:divBdr>
                  <w:divsChild>
                    <w:div w:id="1619339102">
                      <w:marLeft w:val="0"/>
                      <w:marRight w:val="0"/>
                      <w:marTop w:val="0"/>
                      <w:marBottom w:val="0"/>
                      <w:divBdr>
                        <w:top w:val="none" w:sz="0" w:space="0" w:color="auto"/>
                        <w:left w:val="none" w:sz="0" w:space="0" w:color="auto"/>
                        <w:bottom w:val="none" w:sz="0" w:space="0" w:color="auto"/>
                        <w:right w:val="none" w:sz="0" w:space="0" w:color="auto"/>
                      </w:divBdr>
                      <w:divsChild>
                        <w:div w:id="550730676">
                          <w:marLeft w:val="0"/>
                          <w:marRight w:val="0"/>
                          <w:marTop w:val="0"/>
                          <w:marBottom w:val="0"/>
                          <w:divBdr>
                            <w:top w:val="none" w:sz="0" w:space="0" w:color="auto"/>
                            <w:left w:val="none" w:sz="0" w:space="0" w:color="auto"/>
                            <w:bottom w:val="none" w:sz="0" w:space="0" w:color="auto"/>
                            <w:right w:val="none" w:sz="0" w:space="0" w:color="auto"/>
                          </w:divBdr>
                          <w:divsChild>
                            <w:div w:id="986518246">
                              <w:marLeft w:val="0"/>
                              <w:marRight w:val="0"/>
                              <w:marTop w:val="0"/>
                              <w:marBottom w:val="0"/>
                              <w:divBdr>
                                <w:top w:val="none" w:sz="0" w:space="0" w:color="auto"/>
                                <w:left w:val="none" w:sz="0" w:space="0" w:color="auto"/>
                                <w:bottom w:val="none" w:sz="0" w:space="0" w:color="auto"/>
                                <w:right w:val="none" w:sz="0" w:space="0" w:color="auto"/>
                              </w:divBdr>
                              <w:divsChild>
                                <w:div w:id="797919729">
                                  <w:marLeft w:val="0"/>
                                  <w:marRight w:val="0"/>
                                  <w:marTop w:val="0"/>
                                  <w:marBottom w:val="0"/>
                                  <w:divBdr>
                                    <w:top w:val="none" w:sz="0" w:space="0" w:color="auto"/>
                                    <w:left w:val="none" w:sz="0" w:space="0" w:color="auto"/>
                                    <w:bottom w:val="none" w:sz="0" w:space="0" w:color="auto"/>
                                    <w:right w:val="none" w:sz="0" w:space="0" w:color="auto"/>
                                  </w:divBdr>
                                  <w:divsChild>
                                    <w:div w:id="549265672">
                                      <w:marLeft w:val="0"/>
                                      <w:marRight w:val="0"/>
                                      <w:marTop w:val="0"/>
                                      <w:marBottom w:val="0"/>
                                      <w:divBdr>
                                        <w:top w:val="none" w:sz="0" w:space="0" w:color="auto"/>
                                        <w:left w:val="none" w:sz="0" w:space="0" w:color="auto"/>
                                        <w:bottom w:val="none" w:sz="0" w:space="0" w:color="auto"/>
                                        <w:right w:val="none" w:sz="0" w:space="0" w:color="auto"/>
                                      </w:divBdr>
                                      <w:divsChild>
                                        <w:div w:id="901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924559">
      <w:bodyDiv w:val="1"/>
      <w:marLeft w:val="0"/>
      <w:marRight w:val="0"/>
      <w:marTop w:val="0"/>
      <w:marBottom w:val="0"/>
      <w:divBdr>
        <w:top w:val="none" w:sz="0" w:space="0" w:color="auto"/>
        <w:left w:val="none" w:sz="0" w:space="0" w:color="auto"/>
        <w:bottom w:val="none" w:sz="0" w:space="0" w:color="auto"/>
        <w:right w:val="none" w:sz="0" w:space="0" w:color="auto"/>
      </w:divBdr>
      <w:divsChild>
        <w:div w:id="424378022">
          <w:marLeft w:val="0"/>
          <w:marRight w:val="0"/>
          <w:marTop w:val="0"/>
          <w:marBottom w:val="0"/>
          <w:divBdr>
            <w:top w:val="none" w:sz="0" w:space="0" w:color="auto"/>
            <w:left w:val="none" w:sz="0" w:space="0" w:color="auto"/>
            <w:bottom w:val="none" w:sz="0" w:space="0" w:color="auto"/>
            <w:right w:val="none" w:sz="0" w:space="0" w:color="auto"/>
          </w:divBdr>
          <w:divsChild>
            <w:div w:id="1601646412">
              <w:marLeft w:val="0"/>
              <w:marRight w:val="0"/>
              <w:marTop w:val="0"/>
              <w:marBottom w:val="0"/>
              <w:divBdr>
                <w:top w:val="none" w:sz="0" w:space="0" w:color="auto"/>
                <w:left w:val="none" w:sz="0" w:space="0" w:color="auto"/>
                <w:bottom w:val="none" w:sz="0" w:space="0" w:color="auto"/>
                <w:right w:val="none" w:sz="0" w:space="0" w:color="auto"/>
              </w:divBdr>
              <w:divsChild>
                <w:div w:id="978729834">
                  <w:marLeft w:val="0"/>
                  <w:marRight w:val="0"/>
                  <w:marTop w:val="195"/>
                  <w:marBottom w:val="0"/>
                  <w:divBdr>
                    <w:top w:val="none" w:sz="0" w:space="0" w:color="auto"/>
                    <w:left w:val="none" w:sz="0" w:space="0" w:color="auto"/>
                    <w:bottom w:val="none" w:sz="0" w:space="0" w:color="auto"/>
                    <w:right w:val="none" w:sz="0" w:space="0" w:color="auto"/>
                  </w:divBdr>
                  <w:divsChild>
                    <w:div w:id="193615983">
                      <w:marLeft w:val="0"/>
                      <w:marRight w:val="0"/>
                      <w:marTop w:val="0"/>
                      <w:marBottom w:val="180"/>
                      <w:divBdr>
                        <w:top w:val="none" w:sz="0" w:space="0" w:color="auto"/>
                        <w:left w:val="none" w:sz="0" w:space="0" w:color="auto"/>
                        <w:bottom w:val="none" w:sz="0" w:space="0" w:color="auto"/>
                        <w:right w:val="none" w:sz="0" w:space="0" w:color="auto"/>
                      </w:divBdr>
                      <w:divsChild>
                        <w:div w:id="665589942">
                          <w:marLeft w:val="0"/>
                          <w:marRight w:val="0"/>
                          <w:marTop w:val="0"/>
                          <w:marBottom w:val="0"/>
                          <w:divBdr>
                            <w:top w:val="none" w:sz="0" w:space="0" w:color="auto"/>
                            <w:left w:val="none" w:sz="0" w:space="0" w:color="auto"/>
                            <w:bottom w:val="none" w:sz="0" w:space="0" w:color="auto"/>
                            <w:right w:val="none" w:sz="0" w:space="0" w:color="auto"/>
                          </w:divBdr>
                          <w:divsChild>
                            <w:div w:id="1847209514">
                              <w:marLeft w:val="0"/>
                              <w:marRight w:val="0"/>
                              <w:marTop w:val="0"/>
                              <w:marBottom w:val="0"/>
                              <w:divBdr>
                                <w:top w:val="none" w:sz="0" w:space="0" w:color="auto"/>
                                <w:left w:val="none" w:sz="0" w:space="0" w:color="auto"/>
                                <w:bottom w:val="none" w:sz="0" w:space="0" w:color="auto"/>
                                <w:right w:val="none" w:sz="0" w:space="0" w:color="auto"/>
                              </w:divBdr>
                              <w:divsChild>
                                <w:div w:id="875124862">
                                  <w:marLeft w:val="0"/>
                                  <w:marRight w:val="0"/>
                                  <w:marTop w:val="0"/>
                                  <w:marBottom w:val="0"/>
                                  <w:divBdr>
                                    <w:top w:val="none" w:sz="0" w:space="0" w:color="auto"/>
                                    <w:left w:val="none" w:sz="0" w:space="0" w:color="auto"/>
                                    <w:bottom w:val="none" w:sz="0" w:space="0" w:color="auto"/>
                                    <w:right w:val="none" w:sz="0" w:space="0" w:color="auto"/>
                                  </w:divBdr>
                                  <w:divsChild>
                                    <w:div w:id="890114394">
                                      <w:marLeft w:val="0"/>
                                      <w:marRight w:val="0"/>
                                      <w:marTop w:val="0"/>
                                      <w:marBottom w:val="0"/>
                                      <w:divBdr>
                                        <w:top w:val="none" w:sz="0" w:space="0" w:color="auto"/>
                                        <w:left w:val="none" w:sz="0" w:space="0" w:color="auto"/>
                                        <w:bottom w:val="none" w:sz="0" w:space="0" w:color="auto"/>
                                        <w:right w:val="none" w:sz="0" w:space="0" w:color="auto"/>
                                      </w:divBdr>
                                      <w:divsChild>
                                        <w:div w:id="1071851914">
                                          <w:marLeft w:val="0"/>
                                          <w:marRight w:val="0"/>
                                          <w:marTop w:val="0"/>
                                          <w:marBottom w:val="0"/>
                                          <w:divBdr>
                                            <w:top w:val="none" w:sz="0" w:space="0" w:color="auto"/>
                                            <w:left w:val="none" w:sz="0" w:space="0" w:color="auto"/>
                                            <w:bottom w:val="none" w:sz="0" w:space="0" w:color="auto"/>
                                            <w:right w:val="none" w:sz="0" w:space="0" w:color="auto"/>
                                          </w:divBdr>
                                          <w:divsChild>
                                            <w:div w:id="1828128340">
                                              <w:marLeft w:val="0"/>
                                              <w:marRight w:val="0"/>
                                              <w:marTop w:val="0"/>
                                              <w:marBottom w:val="0"/>
                                              <w:divBdr>
                                                <w:top w:val="none" w:sz="0" w:space="0" w:color="auto"/>
                                                <w:left w:val="none" w:sz="0" w:space="0" w:color="auto"/>
                                                <w:bottom w:val="none" w:sz="0" w:space="0" w:color="auto"/>
                                                <w:right w:val="none" w:sz="0" w:space="0" w:color="auto"/>
                                              </w:divBdr>
                                              <w:divsChild>
                                                <w:div w:id="1198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745010">
      <w:bodyDiv w:val="1"/>
      <w:marLeft w:val="0"/>
      <w:marRight w:val="0"/>
      <w:marTop w:val="0"/>
      <w:marBottom w:val="0"/>
      <w:divBdr>
        <w:top w:val="none" w:sz="0" w:space="0" w:color="auto"/>
        <w:left w:val="none" w:sz="0" w:space="0" w:color="auto"/>
        <w:bottom w:val="none" w:sz="0" w:space="0" w:color="auto"/>
        <w:right w:val="none" w:sz="0" w:space="0" w:color="auto"/>
      </w:divBdr>
      <w:divsChild>
        <w:div w:id="91752064">
          <w:marLeft w:val="0"/>
          <w:marRight w:val="0"/>
          <w:marTop w:val="0"/>
          <w:marBottom w:val="0"/>
          <w:divBdr>
            <w:top w:val="none" w:sz="0" w:space="0" w:color="auto"/>
            <w:left w:val="none" w:sz="0" w:space="0" w:color="auto"/>
            <w:bottom w:val="none" w:sz="0" w:space="0" w:color="auto"/>
            <w:right w:val="none" w:sz="0" w:space="0" w:color="auto"/>
          </w:divBdr>
          <w:divsChild>
            <w:div w:id="1497377838">
              <w:marLeft w:val="0"/>
              <w:marRight w:val="0"/>
              <w:marTop w:val="0"/>
              <w:marBottom w:val="0"/>
              <w:divBdr>
                <w:top w:val="none" w:sz="0" w:space="0" w:color="auto"/>
                <w:left w:val="none" w:sz="0" w:space="0" w:color="auto"/>
                <w:bottom w:val="none" w:sz="0" w:space="0" w:color="auto"/>
                <w:right w:val="none" w:sz="0" w:space="0" w:color="auto"/>
              </w:divBdr>
              <w:divsChild>
                <w:div w:id="39550303">
                  <w:marLeft w:val="0"/>
                  <w:marRight w:val="0"/>
                  <w:marTop w:val="267"/>
                  <w:marBottom w:val="0"/>
                  <w:divBdr>
                    <w:top w:val="none" w:sz="0" w:space="0" w:color="auto"/>
                    <w:left w:val="none" w:sz="0" w:space="0" w:color="auto"/>
                    <w:bottom w:val="none" w:sz="0" w:space="0" w:color="auto"/>
                    <w:right w:val="none" w:sz="0" w:space="0" w:color="auto"/>
                  </w:divBdr>
                  <w:divsChild>
                    <w:div w:id="1412042062">
                      <w:marLeft w:val="0"/>
                      <w:marRight w:val="0"/>
                      <w:marTop w:val="0"/>
                      <w:marBottom w:val="247"/>
                      <w:divBdr>
                        <w:top w:val="none" w:sz="0" w:space="0" w:color="auto"/>
                        <w:left w:val="none" w:sz="0" w:space="0" w:color="auto"/>
                        <w:bottom w:val="none" w:sz="0" w:space="0" w:color="auto"/>
                        <w:right w:val="none" w:sz="0" w:space="0" w:color="auto"/>
                      </w:divBdr>
                      <w:divsChild>
                        <w:div w:id="1074930829">
                          <w:marLeft w:val="0"/>
                          <w:marRight w:val="0"/>
                          <w:marTop w:val="0"/>
                          <w:marBottom w:val="0"/>
                          <w:divBdr>
                            <w:top w:val="none" w:sz="0" w:space="0" w:color="auto"/>
                            <w:left w:val="none" w:sz="0" w:space="0" w:color="auto"/>
                            <w:bottom w:val="none" w:sz="0" w:space="0" w:color="auto"/>
                            <w:right w:val="none" w:sz="0" w:space="0" w:color="auto"/>
                          </w:divBdr>
                          <w:divsChild>
                            <w:div w:id="1600672422">
                              <w:marLeft w:val="0"/>
                              <w:marRight w:val="0"/>
                              <w:marTop w:val="0"/>
                              <w:marBottom w:val="0"/>
                              <w:divBdr>
                                <w:top w:val="none" w:sz="0" w:space="0" w:color="auto"/>
                                <w:left w:val="none" w:sz="0" w:space="0" w:color="auto"/>
                                <w:bottom w:val="none" w:sz="0" w:space="0" w:color="auto"/>
                                <w:right w:val="none" w:sz="0" w:space="0" w:color="auto"/>
                              </w:divBdr>
                              <w:divsChild>
                                <w:div w:id="2040548446">
                                  <w:marLeft w:val="0"/>
                                  <w:marRight w:val="0"/>
                                  <w:marTop w:val="0"/>
                                  <w:marBottom w:val="0"/>
                                  <w:divBdr>
                                    <w:top w:val="none" w:sz="0" w:space="0" w:color="auto"/>
                                    <w:left w:val="none" w:sz="0" w:space="0" w:color="auto"/>
                                    <w:bottom w:val="none" w:sz="0" w:space="0" w:color="auto"/>
                                    <w:right w:val="none" w:sz="0" w:space="0" w:color="auto"/>
                                  </w:divBdr>
                                  <w:divsChild>
                                    <w:div w:id="2139715425">
                                      <w:marLeft w:val="0"/>
                                      <w:marRight w:val="0"/>
                                      <w:marTop w:val="0"/>
                                      <w:marBottom w:val="0"/>
                                      <w:divBdr>
                                        <w:top w:val="none" w:sz="0" w:space="0" w:color="auto"/>
                                        <w:left w:val="none" w:sz="0" w:space="0" w:color="auto"/>
                                        <w:bottom w:val="none" w:sz="0" w:space="0" w:color="auto"/>
                                        <w:right w:val="none" w:sz="0" w:space="0" w:color="auto"/>
                                      </w:divBdr>
                                      <w:divsChild>
                                        <w:div w:id="1921939781">
                                          <w:marLeft w:val="0"/>
                                          <w:marRight w:val="0"/>
                                          <w:marTop w:val="0"/>
                                          <w:marBottom w:val="0"/>
                                          <w:divBdr>
                                            <w:top w:val="none" w:sz="0" w:space="0" w:color="auto"/>
                                            <w:left w:val="none" w:sz="0" w:space="0" w:color="auto"/>
                                            <w:bottom w:val="none" w:sz="0" w:space="0" w:color="auto"/>
                                            <w:right w:val="none" w:sz="0" w:space="0" w:color="auto"/>
                                          </w:divBdr>
                                          <w:divsChild>
                                            <w:div w:id="270624715">
                                              <w:marLeft w:val="0"/>
                                              <w:marRight w:val="0"/>
                                              <w:marTop w:val="0"/>
                                              <w:marBottom w:val="0"/>
                                              <w:divBdr>
                                                <w:top w:val="none" w:sz="0" w:space="0" w:color="auto"/>
                                                <w:left w:val="none" w:sz="0" w:space="0" w:color="auto"/>
                                                <w:bottom w:val="none" w:sz="0" w:space="0" w:color="auto"/>
                                                <w:right w:val="none" w:sz="0" w:space="0" w:color="auto"/>
                                              </w:divBdr>
                                              <w:divsChild>
                                                <w:div w:id="460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78318">
      <w:bodyDiv w:val="1"/>
      <w:marLeft w:val="0"/>
      <w:marRight w:val="0"/>
      <w:marTop w:val="0"/>
      <w:marBottom w:val="0"/>
      <w:divBdr>
        <w:top w:val="none" w:sz="0" w:space="0" w:color="auto"/>
        <w:left w:val="none" w:sz="0" w:space="0" w:color="auto"/>
        <w:bottom w:val="none" w:sz="0" w:space="0" w:color="auto"/>
        <w:right w:val="none" w:sz="0" w:space="0" w:color="auto"/>
      </w:divBdr>
      <w:divsChild>
        <w:div w:id="1195388133">
          <w:marLeft w:val="0"/>
          <w:marRight w:val="0"/>
          <w:marTop w:val="0"/>
          <w:marBottom w:val="0"/>
          <w:divBdr>
            <w:top w:val="none" w:sz="0" w:space="0" w:color="auto"/>
            <w:left w:val="none" w:sz="0" w:space="0" w:color="auto"/>
            <w:bottom w:val="none" w:sz="0" w:space="0" w:color="auto"/>
            <w:right w:val="none" w:sz="0" w:space="0" w:color="auto"/>
          </w:divBdr>
          <w:divsChild>
            <w:div w:id="559482779">
              <w:marLeft w:val="0"/>
              <w:marRight w:val="0"/>
              <w:marTop w:val="0"/>
              <w:marBottom w:val="0"/>
              <w:divBdr>
                <w:top w:val="none" w:sz="0" w:space="0" w:color="auto"/>
                <w:left w:val="none" w:sz="0" w:space="0" w:color="auto"/>
                <w:bottom w:val="none" w:sz="0" w:space="0" w:color="auto"/>
                <w:right w:val="none" w:sz="0" w:space="0" w:color="auto"/>
              </w:divBdr>
              <w:divsChild>
                <w:div w:id="456529419">
                  <w:marLeft w:val="0"/>
                  <w:marRight w:val="0"/>
                  <w:marTop w:val="195"/>
                  <w:marBottom w:val="0"/>
                  <w:divBdr>
                    <w:top w:val="none" w:sz="0" w:space="0" w:color="auto"/>
                    <w:left w:val="none" w:sz="0" w:space="0" w:color="auto"/>
                    <w:bottom w:val="none" w:sz="0" w:space="0" w:color="auto"/>
                    <w:right w:val="none" w:sz="0" w:space="0" w:color="auto"/>
                  </w:divBdr>
                  <w:divsChild>
                    <w:div w:id="1757441486">
                      <w:marLeft w:val="0"/>
                      <w:marRight w:val="0"/>
                      <w:marTop w:val="0"/>
                      <w:marBottom w:val="180"/>
                      <w:divBdr>
                        <w:top w:val="none" w:sz="0" w:space="0" w:color="auto"/>
                        <w:left w:val="none" w:sz="0" w:space="0" w:color="auto"/>
                        <w:bottom w:val="none" w:sz="0" w:space="0" w:color="auto"/>
                        <w:right w:val="none" w:sz="0" w:space="0" w:color="auto"/>
                      </w:divBdr>
                      <w:divsChild>
                        <w:div w:id="913707095">
                          <w:marLeft w:val="0"/>
                          <w:marRight w:val="0"/>
                          <w:marTop w:val="0"/>
                          <w:marBottom w:val="0"/>
                          <w:divBdr>
                            <w:top w:val="none" w:sz="0" w:space="0" w:color="auto"/>
                            <w:left w:val="none" w:sz="0" w:space="0" w:color="auto"/>
                            <w:bottom w:val="none" w:sz="0" w:space="0" w:color="auto"/>
                            <w:right w:val="none" w:sz="0" w:space="0" w:color="auto"/>
                          </w:divBdr>
                          <w:divsChild>
                            <w:div w:id="1180923550">
                              <w:marLeft w:val="0"/>
                              <w:marRight w:val="0"/>
                              <w:marTop w:val="0"/>
                              <w:marBottom w:val="0"/>
                              <w:divBdr>
                                <w:top w:val="none" w:sz="0" w:space="0" w:color="auto"/>
                                <w:left w:val="none" w:sz="0" w:space="0" w:color="auto"/>
                                <w:bottom w:val="none" w:sz="0" w:space="0" w:color="auto"/>
                                <w:right w:val="none" w:sz="0" w:space="0" w:color="auto"/>
                              </w:divBdr>
                              <w:divsChild>
                                <w:div w:id="2111389982">
                                  <w:marLeft w:val="0"/>
                                  <w:marRight w:val="0"/>
                                  <w:marTop w:val="0"/>
                                  <w:marBottom w:val="0"/>
                                  <w:divBdr>
                                    <w:top w:val="none" w:sz="0" w:space="0" w:color="auto"/>
                                    <w:left w:val="none" w:sz="0" w:space="0" w:color="auto"/>
                                    <w:bottom w:val="none" w:sz="0" w:space="0" w:color="auto"/>
                                    <w:right w:val="none" w:sz="0" w:space="0" w:color="auto"/>
                                  </w:divBdr>
                                  <w:divsChild>
                                    <w:div w:id="2093818515">
                                      <w:marLeft w:val="0"/>
                                      <w:marRight w:val="0"/>
                                      <w:marTop w:val="0"/>
                                      <w:marBottom w:val="0"/>
                                      <w:divBdr>
                                        <w:top w:val="none" w:sz="0" w:space="0" w:color="auto"/>
                                        <w:left w:val="none" w:sz="0" w:space="0" w:color="auto"/>
                                        <w:bottom w:val="none" w:sz="0" w:space="0" w:color="auto"/>
                                        <w:right w:val="none" w:sz="0" w:space="0" w:color="auto"/>
                                      </w:divBdr>
                                      <w:divsChild>
                                        <w:div w:id="2135249525">
                                          <w:marLeft w:val="0"/>
                                          <w:marRight w:val="0"/>
                                          <w:marTop w:val="0"/>
                                          <w:marBottom w:val="0"/>
                                          <w:divBdr>
                                            <w:top w:val="none" w:sz="0" w:space="0" w:color="auto"/>
                                            <w:left w:val="none" w:sz="0" w:space="0" w:color="auto"/>
                                            <w:bottom w:val="none" w:sz="0" w:space="0" w:color="auto"/>
                                            <w:right w:val="none" w:sz="0" w:space="0" w:color="auto"/>
                                          </w:divBdr>
                                          <w:divsChild>
                                            <w:div w:id="183327270">
                                              <w:marLeft w:val="0"/>
                                              <w:marRight w:val="0"/>
                                              <w:marTop w:val="0"/>
                                              <w:marBottom w:val="0"/>
                                              <w:divBdr>
                                                <w:top w:val="none" w:sz="0" w:space="0" w:color="auto"/>
                                                <w:left w:val="none" w:sz="0" w:space="0" w:color="auto"/>
                                                <w:bottom w:val="none" w:sz="0" w:space="0" w:color="auto"/>
                                                <w:right w:val="none" w:sz="0" w:space="0" w:color="auto"/>
                                              </w:divBdr>
                                              <w:divsChild>
                                                <w:div w:id="969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813270">
      <w:bodyDiv w:val="1"/>
      <w:marLeft w:val="0"/>
      <w:marRight w:val="0"/>
      <w:marTop w:val="0"/>
      <w:marBottom w:val="0"/>
      <w:divBdr>
        <w:top w:val="none" w:sz="0" w:space="0" w:color="auto"/>
        <w:left w:val="none" w:sz="0" w:space="0" w:color="auto"/>
        <w:bottom w:val="none" w:sz="0" w:space="0" w:color="auto"/>
        <w:right w:val="none" w:sz="0" w:space="0" w:color="auto"/>
      </w:divBdr>
      <w:divsChild>
        <w:div w:id="1666740111">
          <w:marLeft w:val="0"/>
          <w:marRight w:val="0"/>
          <w:marTop w:val="0"/>
          <w:marBottom w:val="0"/>
          <w:divBdr>
            <w:top w:val="none" w:sz="0" w:space="0" w:color="auto"/>
            <w:left w:val="none" w:sz="0" w:space="0" w:color="auto"/>
            <w:bottom w:val="none" w:sz="0" w:space="0" w:color="auto"/>
            <w:right w:val="none" w:sz="0" w:space="0" w:color="auto"/>
          </w:divBdr>
          <w:divsChild>
            <w:div w:id="443231014">
              <w:marLeft w:val="0"/>
              <w:marRight w:val="0"/>
              <w:marTop w:val="0"/>
              <w:marBottom w:val="0"/>
              <w:divBdr>
                <w:top w:val="none" w:sz="0" w:space="0" w:color="auto"/>
                <w:left w:val="none" w:sz="0" w:space="0" w:color="auto"/>
                <w:bottom w:val="none" w:sz="0" w:space="0" w:color="auto"/>
                <w:right w:val="none" w:sz="0" w:space="0" w:color="auto"/>
              </w:divBdr>
              <w:divsChild>
                <w:div w:id="244729765">
                  <w:marLeft w:val="0"/>
                  <w:marRight w:val="0"/>
                  <w:marTop w:val="195"/>
                  <w:marBottom w:val="0"/>
                  <w:divBdr>
                    <w:top w:val="none" w:sz="0" w:space="0" w:color="auto"/>
                    <w:left w:val="none" w:sz="0" w:space="0" w:color="auto"/>
                    <w:bottom w:val="none" w:sz="0" w:space="0" w:color="auto"/>
                    <w:right w:val="none" w:sz="0" w:space="0" w:color="auto"/>
                  </w:divBdr>
                  <w:divsChild>
                    <w:div w:id="1649817998">
                      <w:marLeft w:val="0"/>
                      <w:marRight w:val="0"/>
                      <w:marTop w:val="0"/>
                      <w:marBottom w:val="180"/>
                      <w:divBdr>
                        <w:top w:val="none" w:sz="0" w:space="0" w:color="auto"/>
                        <w:left w:val="none" w:sz="0" w:space="0" w:color="auto"/>
                        <w:bottom w:val="none" w:sz="0" w:space="0" w:color="auto"/>
                        <w:right w:val="none" w:sz="0" w:space="0" w:color="auto"/>
                      </w:divBdr>
                      <w:divsChild>
                        <w:div w:id="12656868">
                          <w:marLeft w:val="0"/>
                          <w:marRight w:val="0"/>
                          <w:marTop w:val="0"/>
                          <w:marBottom w:val="0"/>
                          <w:divBdr>
                            <w:top w:val="none" w:sz="0" w:space="0" w:color="auto"/>
                            <w:left w:val="none" w:sz="0" w:space="0" w:color="auto"/>
                            <w:bottom w:val="none" w:sz="0" w:space="0" w:color="auto"/>
                            <w:right w:val="none" w:sz="0" w:space="0" w:color="auto"/>
                          </w:divBdr>
                          <w:divsChild>
                            <w:div w:id="277883146">
                              <w:marLeft w:val="0"/>
                              <w:marRight w:val="0"/>
                              <w:marTop w:val="0"/>
                              <w:marBottom w:val="0"/>
                              <w:divBdr>
                                <w:top w:val="none" w:sz="0" w:space="0" w:color="auto"/>
                                <w:left w:val="none" w:sz="0" w:space="0" w:color="auto"/>
                                <w:bottom w:val="none" w:sz="0" w:space="0" w:color="auto"/>
                                <w:right w:val="none" w:sz="0" w:space="0" w:color="auto"/>
                              </w:divBdr>
                              <w:divsChild>
                                <w:div w:id="1261909980">
                                  <w:marLeft w:val="0"/>
                                  <w:marRight w:val="0"/>
                                  <w:marTop w:val="0"/>
                                  <w:marBottom w:val="0"/>
                                  <w:divBdr>
                                    <w:top w:val="none" w:sz="0" w:space="0" w:color="auto"/>
                                    <w:left w:val="none" w:sz="0" w:space="0" w:color="auto"/>
                                    <w:bottom w:val="none" w:sz="0" w:space="0" w:color="auto"/>
                                    <w:right w:val="none" w:sz="0" w:space="0" w:color="auto"/>
                                  </w:divBdr>
                                  <w:divsChild>
                                    <w:div w:id="1136603595">
                                      <w:marLeft w:val="0"/>
                                      <w:marRight w:val="0"/>
                                      <w:marTop w:val="0"/>
                                      <w:marBottom w:val="0"/>
                                      <w:divBdr>
                                        <w:top w:val="none" w:sz="0" w:space="0" w:color="auto"/>
                                        <w:left w:val="none" w:sz="0" w:space="0" w:color="auto"/>
                                        <w:bottom w:val="none" w:sz="0" w:space="0" w:color="auto"/>
                                        <w:right w:val="none" w:sz="0" w:space="0" w:color="auto"/>
                                      </w:divBdr>
                                      <w:divsChild>
                                        <w:div w:id="1329480000">
                                          <w:marLeft w:val="0"/>
                                          <w:marRight w:val="0"/>
                                          <w:marTop w:val="0"/>
                                          <w:marBottom w:val="0"/>
                                          <w:divBdr>
                                            <w:top w:val="none" w:sz="0" w:space="0" w:color="auto"/>
                                            <w:left w:val="none" w:sz="0" w:space="0" w:color="auto"/>
                                            <w:bottom w:val="none" w:sz="0" w:space="0" w:color="auto"/>
                                            <w:right w:val="none" w:sz="0" w:space="0" w:color="auto"/>
                                          </w:divBdr>
                                          <w:divsChild>
                                            <w:div w:id="718747660">
                                              <w:marLeft w:val="0"/>
                                              <w:marRight w:val="0"/>
                                              <w:marTop w:val="0"/>
                                              <w:marBottom w:val="0"/>
                                              <w:divBdr>
                                                <w:top w:val="none" w:sz="0" w:space="0" w:color="auto"/>
                                                <w:left w:val="none" w:sz="0" w:space="0" w:color="auto"/>
                                                <w:bottom w:val="none" w:sz="0" w:space="0" w:color="auto"/>
                                                <w:right w:val="none" w:sz="0" w:space="0" w:color="auto"/>
                                              </w:divBdr>
                                              <w:divsChild>
                                                <w:div w:id="17010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018622">
      <w:bodyDiv w:val="1"/>
      <w:marLeft w:val="0"/>
      <w:marRight w:val="0"/>
      <w:marTop w:val="0"/>
      <w:marBottom w:val="0"/>
      <w:divBdr>
        <w:top w:val="none" w:sz="0" w:space="0" w:color="auto"/>
        <w:left w:val="none" w:sz="0" w:space="0" w:color="auto"/>
        <w:bottom w:val="none" w:sz="0" w:space="0" w:color="auto"/>
        <w:right w:val="none" w:sz="0" w:space="0" w:color="auto"/>
      </w:divBdr>
      <w:divsChild>
        <w:div w:id="391005622">
          <w:marLeft w:val="0"/>
          <w:marRight w:val="0"/>
          <w:marTop w:val="0"/>
          <w:marBottom w:val="0"/>
          <w:divBdr>
            <w:top w:val="none" w:sz="0" w:space="0" w:color="auto"/>
            <w:left w:val="none" w:sz="0" w:space="0" w:color="auto"/>
            <w:bottom w:val="none" w:sz="0" w:space="0" w:color="auto"/>
            <w:right w:val="none" w:sz="0" w:space="0" w:color="auto"/>
          </w:divBdr>
          <w:divsChild>
            <w:div w:id="328219946">
              <w:marLeft w:val="0"/>
              <w:marRight w:val="0"/>
              <w:marTop w:val="0"/>
              <w:marBottom w:val="0"/>
              <w:divBdr>
                <w:top w:val="none" w:sz="0" w:space="0" w:color="auto"/>
                <w:left w:val="none" w:sz="0" w:space="0" w:color="auto"/>
                <w:bottom w:val="none" w:sz="0" w:space="0" w:color="auto"/>
                <w:right w:val="none" w:sz="0" w:space="0" w:color="auto"/>
              </w:divBdr>
              <w:divsChild>
                <w:div w:id="1491017864">
                  <w:marLeft w:val="0"/>
                  <w:marRight w:val="0"/>
                  <w:marTop w:val="267"/>
                  <w:marBottom w:val="0"/>
                  <w:divBdr>
                    <w:top w:val="none" w:sz="0" w:space="0" w:color="auto"/>
                    <w:left w:val="none" w:sz="0" w:space="0" w:color="auto"/>
                    <w:bottom w:val="none" w:sz="0" w:space="0" w:color="auto"/>
                    <w:right w:val="none" w:sz="0" w:space="0" w:color="auto"/>
                  </w:divBdr>
                  <w:divsChild>
                    <w:div w:id="2125660252">
                      <w:marLeft w:val="0"/>
                      <w:marRight w:val="0"/>
                      <w:marTop w:val="0"/>
                      <w:marBottom w:val="247"/>
                      <w:divBdr>
                        <w:top w:val="none" w:sz="0" w:space="0" w:color="auto"/>
                        <w:left w:val="none" w:sz="0" w:space="0" w:color="auto"/>
                        <w:bottom w:val="none" w:sz="0" w:space="0" w:color="auto"/>
                        <w:right w:val="none" w:sz="0" w:space="0" w:color="auto"/>
                      </w:divBdr>
                      <w:divsChild>
                        <w:div w:id="492911980">
                          <w:marLeft w:val="0"/>
                          <w:marRight w:val="0"/>
                          <w:marTop w:val="0"/>
                          <w:marBottom w:val="0"/>
                          <w:divBdr>
                            <w:top w:val="none" w:sz="0" w:space="0" w:color="auto"/>
                            <w:left w:val="none" w:sz="0" w:space="0" w:color="auto"/>
                            <w:bottom w:val="none" w:sz="0" w:space="0" w:color="auto"/>
                            <w:right w:val="none" w:sz="0" w:space="0" w:color="auto"/>
                          </w:divBdr>
                          <w:divsChild>
                            <w:div w:id="784352041">
                              <w:marLeft w:val="0"/>
                              <w:marRight w:val="0"/>
                              <w:marTop w:val="0"/>
                              <w:marBottom w:val="0"/>
                              <w:divBdr>
                                <w:top w:val="none" w:sz="0" w:space="0" w:color="auto"/>
                                <w:left w:val="none" w:sz="0" w:space="0" w:color="auto"/>
                                <w:bottom w:val="none" w:sz="0" w:space="0" w:color="auto"/>
                                <w:right w:val="none" w:sz="0" w:space="0" w:color="auto"/>
                              </w:divBdr>
                              <w:divsChild>
                                <w:div w:id="1075586215">
                                  <w:marLeft w:val="0"/>
                                  <w:marRight w:val="0"/>
                                  <w:marTop w:val="0"/>
                                  <w:marBottom w:val="0"/>
                                  <w:divBdr>
                                    <w:top w:val="none" w:sz="0" w:space="0" w:color="auto"/>
                                    <w:left w:val="none" w:sz="0" w:space="0" w:color="auto"/>
                                    <w:bottom w:val="none" w:sz="0" w:space="0" w:color="auto"/>
                                    <w:right w:val="none" w:sz="0" w:space="0" w:color="auto"/>
                                  </w:divBdr>
                                  <w:divsChild>
                                    <w:div w:id="145368282">
                                      <w:marLeft w:val="0"/>
                                      <w:marRight w:val="0"/>
                                      <w:marTop w:val="0"/>
                                      <w:marBottom w:val="0"/>
                                      <w:divBdr>
                                        <w:top w:val="none" w:sz="0" w:space="0" w:color="auto"/>
                                        <w:left w:val="none" w:sz="0" w:space="0" w:color="auto"/>
                                        <w:bottom w:val="none" w:sz="0" w:space="0" w:color="auto"/>
                                        <w:right w:val="none" w:sz="0" w:space="0" w:color="auto"/>
                                      </w:divBdr>
                                      <w:divsChild>
                                        <w:div w:id="1047490571">
                                          <w:marLeft w:val="0"/>
                                          <w:marRight w:val="0"/>
                                          <w:marTop w:val="0"/>
                                          <w:marBottom w:val="0"/>
                                          <w:divBdr>
                                            <w:top w:val="none" w:sz="0" w:space="0" w:color="auto"/>
                                            <w:left w:val="none" w:sz="0" w:space="0" w:color="auto"/>
                                            <w:bottom w:val="none" w:sz="0" w:space="0" w:color="auto"/>
                                            <w:right w:val="none" w:sz="0" w:space="0" w:color="auto"/>
                                          </w:divBdr>
                                          <w:divsChild>
                                            <w:div w:id="57943855">
                                              <w:marLeft w:val="0"/>
                                              <w:marRight w:val="0"/>
                                              <w:marTop w:val="0"/>
                                              <w:marBottom w:val="0"/>
                                              <w:divBdr>
                                                <w:top w:val="none" w:sz="0" w:space="0" w:color="auto"/>
                                                <w:left w:val="none" w:sz="0" w:space="0" w:color="auto"/>
                                                <w:bottom w:val="none" w:sz="0" w:space="0" w:color="auto"/>
                                                <w:right w:val="none" w:sz="0" w:space="0" w:color="auto"/>
                                              </w:divBdr>
                                              <w:divsChild>
                                                <w:div w:id="47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counting+to+100&amp;source=images&amp;cd=&amp;cad=rja&amp;uact=8&amp;docid=-iFbK-qdjqnEPM&amp;tbnid=40m2Q_YQqPsK4M:&amp;ved=&amp;url=http://www.pinterest.com/bettertolaugh/100th-day-counting-posters/&amp;ei=7VcIVKYFk4HtBti4gcAM&amp;psig=AFQjCNEPBm_LMc7b8ST2V1Mf9wh7ZfivNQ&amp;ust=1409919341355597" TargetMode="Externa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http://www.tavistock-pri.devon.sch.uk/Images/Website%20image_3.jpg"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math-help-multiplication-tables.com/images/2X-chart-print.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chidlren+loving+reading&amp;source=images&amp;cd=&amp;cad=rja&amp;uact=8&amp;docid=EDQURSyHKaQAUM&amp;tbnid=E72TyqN2Ub9zvM:&amp;ved=0CAUQjRw&amp;url=http://www.theguardian.com/books/2013/oct/14/neil-gaiman-children-books-reading-lecture&amp;ei=15OMU-GAAsaN0AXoroGABw&amp;psig=AFQjCNHPfvQl92fqlI8I7a91ZVeIv95p6g&amp;ust=1401808057524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92C3-4A4D-48E3-868E-6429817A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CharactersWithSpaces>
  <SharedDoc>false</SharedDoc>
  <HLinks>
    <vt:vector size="36" baseType="variant">
      <vt:variant>
        <vt:i4>3080310</vt:i4>
      </vt:variant>
      <vt:variant>
        <vt:i4>-1</vt:i4>
      </vt:variant>
      <vt:variant>
        <vt:i4>1059</vt:i4>
      </vt:variant>
      <vt:variant>
        <vt:i4>4</vt:i4>
      </vt:variant>
      <vt:variant>
        <vt:lpwstr>http://www.google.co.uk/url?sa=i&amp;rct=j&amp;q=CARTOON+IMAGE+OF+CHILD+READING&amp;source=images&amp;cd=&amp;cad=rja&amp;docid=GDIKGDhxjnSlLM&amp;tbnid=28mnPTmCZ2AjFM:&amp;ved=0CAUQjRw&amp;url=http%3A%2F%2Fwww.dreamstime.com%2Fstock-image-family-reading-cartoon-image14049521&amp;ei=CmZeUvbNLY6whAfrw4G4Cg&amp;psig=AFQjCNF24QcVcYTwEw65CeNPxQ38MYm6Pw&amp;ust=1382004602345694</vt:lpwstr>
      </vt:variant>
      <vt:variant>
        <vt:lpwstr/>
      </vt:variant>
      <vt:variant>
        <vt:i4>5701645</vt:i4>
      </vt:variant>
      <vt:variant>
        <vt:i4>-1</vt:i4>
      </vt:variant>
      <vt:variant>
        <vt:i4>1059</vt:i4>
      </vt:variant>
      <vt:variant>
        <vt:i4>1</vt:i4>
      </vt:variant>
      <vt:variant>
        <vt:lpwstr>http://thumbs.dreamstime.com/m/kids-reading-book-10100348.jpg</vt:lpwstr>
      </vt:variant>
      <vt:variant>
        <vt:lpwstr/>
      </vt:variant>
      <vt:variant>
        <vt:i4>6553657</vt:i4>
      </vt:variant>
      <vt:variant>
        <vt:i4>-1</vt:i4>
      </vt:variant>
      <vt:variant>
        <vt:i4>1060</vt:i4>
      </vt:variant>
      <vt:variant>
        <vt:i4>4</vt:i4>
      </vt:variant>
      <vt:variant>
        <vt:lpwstr>http://www.google.co.uk/url?sa=i&amp;rct=j&amp;q=CARTOON+IMAGE+OF+CHILD+counting&amp;source=images&amp;cd=&amp;cad=rja&amp;docid=LxqIW4TnvuWcQM&amp;tbnid=72PGfd4phoZwsM:&amp;ved=0CAUQjRw&amp;url=http%3A%2F%2Fwww.colourbox.com%2Fvector%2Fplanting-a-tree-vector-4146363&amp;ei=jWZeUsO8E8eThQeC4YGoBQ&amp;psig=AFQjCNFH6j0fVhqwr4UAbKKQ91MH-PCMQA&amp;ust=1382004725327342</vt:lpwstr>
      </vt:variant>
      <vt:variant>
        <vt:lpwstr/>
      </vt:variant>
      <vt:variant>
        <vt:i4>6094912</vt:i4>
      </vt:variant>
      <vt:variant>
        <vt:i4>-1</vt:i4>
      </vt:variant>
      <vt:variant>
        <vt:i4>1060</vt:i4>
      </vt:variant>
      <vt:variant>
        <vt:i4>1</vt:i4>
      </vt:variant>
      <vt:variant>
        <vt:lpwstr>http://www.colourbox.com/preview/1949541-36390-counting-cartoon-hand-vector-illustration.jpg</vt:lpwstr>
      </vt:variant>
      <vt:variant>
        <vt:lpwstr/>
      </vt:variant>
      <vt:variant>
        <vt:i4>3801184</vt:i4>
      </vt:variant>
      <vt:variant>
        <vt:i4>-1</vt:i4>
      </vt:variant>
      <vt:variant>
        <vt:i4>1065</vt:i4>
      </vt:variant>
      <vt:variant>
        <vt:i4>4</vt:i4>
      </vt:variant>
      <vt:variant>
        <vt:lpwstr>http://www.google.co.uk/url?sa=i&amp;rct=j&amp;q=The+Little+Red+Hen&amp;source=images&amp;cd=&amp;cad=rja&amp;docid=ZZXlPR1N2-NHBM&amp;tbnid=XAX7PZ7x7FPUmM:&amp;ved=0CAUQjRw&amp;url=http%3A%2F%2Fwww.hcpl.net%2Fcontent%2Flittle-red-hen&amp;ei=jGleUsPWFpCVhQe6nIHYBA&amp;psig=AFQjCNHaZr3Jx0YgwueunjWiJmTBHNrYhg&amp;ust=1382005506777485</vt:lpwstr>
      </vt:variant>
      <vt:variant>
        <vt:lpwstr/>
      </vt:variant>
      <vt:variant>
        <vt:i4>8060930</vt:i4>
      </vt:variant>
      <vt:variant>
        <vt:i4>-1</vt:i4>
      </vt:variant>
      <vt:variant>
        <vt:i4>1072</vt:i4>
      </vt:variant>
      <vt:variant>
        <vt:i4>1</vt:i4>
      </vt:variant>
      <vt:variant>
        <vt:lpwstr>http://www.tavistock-pri.devon.sch.uk/Images/Website%20image_3.jpg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00LHandel</cp:lastModifiedBy>
  <cp:revision>11</cp:revision>
  <cp:lastPrinted>2018-08-24T11:10:00Z</cp:lastPrinted>
  <dcterms:created xsi:type="dcterms:W3CDTF">2018-09-02T11:56:00Z</dcterms:created>
  <dcterms:modified xsi:type="dcterms:W3CDTF">2018-09-07T10:38:00Z</dcterms:modified>
</cp:coreProperties>
</file>