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AA1" w:rsidRPr="00A72D07" w:rsidRDefault="00182BE4" w:rsidP="00A72D07">
      <w:pPr>
        <w:keepNext/>
        <w:jc w:val="center"/>
        <w:rPr>
          <w:rFonts w:ascii="Arial" w:hAnsi="Arial" w:cs="Arial"/>
          <w:b/>
          <w:color w:val="00B050"/>
          <w:sz w:val="18"/>
          <w:szCs w:val="18"/>
        </w:rPr>
      </w:pPr>
      <w:r w:rsidRPr="00A72D07">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8235950</wp:posOffset>
            </wp:positionH>
            <wp:positionV relativeFrom="paragraph">
              <wp:posOffset>-513080</wp:posOffset>
            </wp:positionV>
            <wp:extent cx="593090" cy="685800"/>
            <wp:effectExtent l="19050" t="0" r="0" b="0"/>
            <wp:wrapTight wrapText="bothSides">
              <wp:wrapPolygon edited="0">
                <wp:start x="-694" y="0"/>
                <wp:lineTo x="-694" y="21000"/>
                <wp:lineTo x="21507" y="21000"/>
                <wp:lineTo x="21507" y="0"/>
                <wp:lineTo x="-694"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3090" cy="685800"/>
                    </a:xfrm>
                    <a:prstGeom prst="rect">
                      <a:avLst/>
                    </a:prstGeom>
                    <a:noFill/>
                  </pic:spPr>
                </pic:pic>
              </a:graphicData>
            </a:graphic>
          </wp:anchor>
        </w:drawing>
      </w:r>
      <w:r w:rsidRPr="00A72D07">
        <w:rPr>
          <w:rFonts w:ascii="Arial" w:hAnsi="Arial" w:cs="Arial"/>
          <w:sz w:val="18"/>
          <w:szCs w:val="18"/>
        </w:rPr>
        <w:t>HALF TERMLY CURRICULUM OVERV</w:t>
      </w:r>
      <w:r w:rsidR="00DD02AD">
        <w:rPr>
          <w:rFonts w:ascii="Arial" w:hAnsi="Arial" w:cs="Arial"/>
          <w:sz w:val="18"/>
          <w:szCs w:val="18"/>
        </w:rPr>
        <w:t>IEW Autumn Term (2) 2025</w:t>
      </w:r>
      <w:r w:rsidR="00DB5C2B">
        <w:rPr>
          <w:rFonts w:ascii="Arial" w:hAnsi="Arial" w:cs="Arial"/>
          <w:sz w:val="18"/>
          <w:szCs w:val="18"/>
        </w:rPr>
        <w:t xml:space="preserve"> Year 6</w:t>
      </w:r>
      <w:r w:rsidRPr="00A72D07">
        <w:rPr>
          <w:rFonts w:ascii="Arial" w:hAnsi="Arial" w:cs="Arial"/>
          <w:sz w:val="18"/>
          <w:szCs w:val="18"/>
        </w:rPr>
        <w:t xml:space="preserve"> </w:t>
      </w:r>
      <w:r w:rsidRPr="00A72D07">
        <w:rPr>
          <w:rFonts w:ascii="Arial" w:hAnsi="Arial" w:cs="Arial"/>
          <w:b/>
          <w:color w:val="00B050"/>
          <w:sz w:val="18"/>
          <w:szCs w:val="18"/>
        </w:rPr>
        <w:t xml:space="preserve">Skill for Success – </w:t>
      </w:r>
      <w:r w:rsidR="009B2AA1" w:rsidRPr="00A72D07">
        <w:rPr>
          <w:rFonts w:ascii="Arial" w:hAnsi="Arial" w:cs="Arial"/>
          <w:b/>
          <w:color w:val="00B050"/>
          <w:sz w:val="18"/>
          <w:szCs w:val="18"/>
        </w:rPr>
        <w:t>Self Belief</w:t>
      </w:r>
    </w:p>
    <w:p w:rsidR="00182BE4" w:rsidRPr="00A72D07" w:rsidRDefault="00182BE4" w:rsidP="00A72D07">
      <w:pPr>
        <w:keepNext/>
        <w:jc w:val="center"/>
        <w:rPr>
          <w:rFonts w:ascii="Arial" w:hAnsi="Arial" w:cs="Arial"/>
          <w:sz w:val="18"/>
          <w:szCs w:val="18"/>
        </w:rPr>
      </w:pPr>
    </w:p>
    <w:p w:rsidR="00182BE4" w:rsidRPr="00A72D07" w:rsidRDefault="00182BE4" w:rsidP="003C316F">
      <w:pPr>
        <w:keepNext/>
        <w:rPr>
          <w:rFonts w:ascii="Arial" w:hAnsi="Arial" w:cs="Arial"/>
          <w:sz w:val="18"/>
          <w:szCs w:val="18"/>
        </w:rPr>
      </w:pPr>
      <w:r w:rsidRPr="00A72D07">
        <w:rPr>
          <w:rFonts w:ascii="Arial" w:hAnsi="Arial" w:cs="Arial"/>
          <w:sz w:val="18"/>
          <w:szCs w:val="18"/>
        </w:rPr>
        <w:t>Week</w:t>
      </w:r>
      <w:r w:rsidRPr="00A72D07">
        <w:rPr>
          <w:rFonts w:ascii="Arial" w:hAnsi="Arial" w:cs="Arial"/>
          <w:sz w:val="18"/>
          <w:szCs w:val="18"/>
        </w:rPr>
        <w:tab/>
        <w:t xml:space="preserve">      </w:t>
      </w:r>
      <w:r w:rsidRPr="00A72D07">
        <w:rPr>
          <w:rFonts w:ascii="Arial" w:hAnsi="Arial" w:cs="Arial"/>
          <w:sz w:val="18"/>
          <w:szCs w:val="18"/>
        </w:rPr>
        <w:tab/>
        <w:t xml:space="preserve">             1                             2                        </w:t>
      </w:r>
      <w:r w:rsidR="003F3685">
        <w:rPr>
          <w:rFonts w:ascii="Arial" w:hAnsi="Arial" w:cs="Arial"/>
          <w:sz w:val="18"/>
          <w:szCs w:val="18"/>
        </w:rPr>
        <w:t xml:space="preserve">              </w:t>
      </w:r>
      <w:r w:rsidRPr="00A72D07">
        <w:rPr>
          <w:rFonts w:ascii="Arial" w:hAnsi="Arial" w:cs="Arial"/>
          <w:sz w:val="18"/>
          <w:szCs w:val="18"/>
        </w:rPr>
        <w:t xml:space="preserve"> 3                        </w:t>
      </w:r>
      <w:r w:rsidR="003F3685">
        <w:rPr>
          <w:rFonts w:ascii="Arial" w:hAnsi="Arial" w:cs="Arial"/>
          <w:sz w:val="18"/>
          <w:szCs w:val="18"/>
        </w:rPr>
        <w:t xml:space="preserve">           </w:t>
      </w:r>
      <w:r w:rsidRPr="00A72D07">
        <w:rPr>
          <w:rFonts w:ascii="Arial" w:hAnsi="Arial" w:cs="Arial"/>
          <w:sz w:val="18"/>
          <w:szCs w:val="18"/>
        </w:rPr>
        <w:t xml:space="preserve"> 4                             </w:t>
      </w:r>
      <w:r w:rsidR="003F3685">
        <w:rPr>
          <w:rFonts w:ascii="Arial" w:hAnsi="Arial" w:cs="Arial"/>
          <w:sz w:val="18"/>
          <w:szCs w:val="18"/>
        </w:rPr>
        <w:t xml:space="preserve">         </w:t>
      </w:r>
      <w:r w:rsidRPr="00A72D07">
        <w:rPr>
          <w:rFonts w:ascii="Arial" w:hAnsi="Arial" w:cs="Arial"/>
          <w:sz w:val="18"/>
          <w:szCs w:val="18"/>
        </w:rPr>
        <w:t xml:space="preserve">5                           </w:t>
      </w:r>
      <w:r w:rsidR="003F3685">
        <w:rPr>
          <w:rFonts w:ascii="Arial" w:hAnsi="Arial" w:cs="Arial"/>
          <w:sz w:val="18"/>
          <w:szCs w:val="18"/>
        </w:rPr>
        <w:t xml:space="preserve">     </w:t>
      </w:r>
      <w:r w:rsidRPr="00A72D07">
        <w:rPr>
          <w:rFonts w:ascii="Arial" w:hAnsi="Arial" w:cs="Arial"/>
          <w:sz w:val="18"/>
          <w:szCs w:val="18"/>
        </w:rPr>
        <w:t xml:space="preserve"> 6</w:t>
      </w:r>
      <w:r w:rsidRPr="00A72D07">
        <w:rPr>
          <w:rFonts w:ascii="Arial" w:hAnsi="Arial" w:cs="Arial"/>
          <w:sz w:val="18"/>
          <w:szCs w:val="18"/>
        </w:rPr>
        <w:tab/>
      </w:r>
      <w:r w:rsidRPr="00A72D07">
        <w:rPr>
          <w:rFonts w:ascii="Arial" w:hAnsi="Arial" w:cs="Arial"/>
          <w:sz w:val="18"/>
          <w:szCs w:val="18"/>
        </w:rPr>
        <w:tab/>
        <w:t xml:space="preserve">             </w:t>
      </w:r>
      <w:r w:rsidR="003F3685">
        <w:rPr>
          <w:rFonts w:ascii="Arial" w:hAnsi="Arial" w:cs="Arial"/>
          <w:sz w:val="18"/>
          <w:szCs w:val="18"/>
        </w:rPr>
        <w:t xml:space="preserve">        </w:t>
      </w:r>
      <w:r w:rsidRPr="00A72D07">
        <w:rPr>
          <w:rFonts w:ascii="Arial" w:hAnsi="Arial" w:cs="Arial"/>
          <w:sz w:val="18"/>
          <w:szCs w:val="18"/>
        </w:rPr>
        <w:t>7</w:t>
      </w:r>
    </w:p>
    <w:tbl>
      <w:tblPr>
        <w:tblW w:w="16409" w:type="dxa"/>
        <w:tblLayout w:type="fixed"/>
        <w:tblCellMar>
          <w:left w:w="180" w:type="dxa"/>
          <w:right w:w="180" w:type="dxa"/>
        </w:tblCellMar>
        <w:tblLook w:val="0000"/>
      </w:tblPr>
      <w:tblGrid>
        <w:gridCol w:w="1556"/>
        <w:gridCol w:w="1795"/>
        <w:gridCol w:w="1798"/>
        <w:gridCol w:w="1799"/>
        <w:gridCol w:w="1803"/>
        <w:gridCol w:w="1919"/>
        <w:gridCol w:w="1984"/>
        <w:gridCol w:w="1907"/>
        <w:gridCol w:w="14"/>
        <w:gridCol w:w="24"/>
        <w:gridCol w:w="1810"/>
      </w:tblGrid>
      <w:tr w:rsidR="00182BE4" w:rsidRPr="00A72D07" w:rsidTr="00997148">
        <w:trPr>
          <w:gridAfter w:val="2"/>
          <w:wAfter w:w="1834" w:type="dxa"/>
          <w:trHeight w:val="481"/>
        </w:trPr>
        <w:tc>
          <w:tcPr>
            <w:tcW w:w="1556" w:type="dxa"/>
            <w:tcBorders>
              <w:top w:val="single" w:sz="8" w:space="0" w:color="auto"/>
              <w:left w:val="single" w:sz="8" w:space="0" w:color="auto"/>
              <w:bottom w:val="nil"/>
              <w:right w:val="nil"/>
            </w:tcBorders>
            <w:shd w:val="clear" w:color="auto" w:fill="D9D9D9" w:themeFill="background1" w:themeFillShade="D9"/>
          </w:tcPr>
          <w:p w:rsidR="00182BE4" w:rsidRPr="0069579E" w:rsidRDefault="00182BE4" w:rsidP="00A72D07">
            <w:pPr>
              <w:jc w:val="center"/>
              <w:rPr>
                <w:rFonts w:asciiTheme="minorHAnsi" w:hAnsiTheme="minorHAnsi" w:cstheme="minorHAnsi"/>
              </w:rPr>
            </w:pPr>
            <w:r w:rsidRPr="0069579E">
              <w:rPr>
                <w:rFonts w:asciiTheme="minorHAnsi" w:hAnsiTheme="minorHAnsi" w:cstheme="minorHAnsi"/>
              </w:rPr>
              <w:t>DATE</w:t>
            </w:r>
          </w:p>
          <w:p w:rsidR="00182BE4" w:rsidRPr="0069579E" w:rsidRDefault="00182BE4" w:rsidP="00A72D07">
            <w:pPr>
              <w:jc w:val="center"/>
              <w:rPr>
                <w:rFonts w:asciiTheme="minorHAnsi" w:hAnsiTheme="minorHAnsi" w:cstheme="minorHAnsi"/>
              </w:rPr>
            </w:pPr>
          </w:p>
        </w:tc>
        <w:tc>
          <w:tcPr>
            <w:tcW w:w="1795" w:type="dxa"/>
            <w:tcBorders>
              <w:top w:val="single" w:sz="8" w:space="0" w:color="auto"/>
              <w:left w:val="single" w:sz="8" w:space="0" w:color="auto"/>
              <w:bottom w:val="nil"/>
              <w:right w:val="nil"/>
            </w:tcBorders>
            <w:shd w:val="clear" w:color="auto" w:fill="D9D9D9" w:themeFill="background1" w:themeFillShade="D9"/>
          </w:tcPr>
          <w:p w:rsidR="00182BE4" w:rsidRPr="0069579E" w:rsidRDefault="008F2290" w:rsidP="00A72D07">
            <w:pPr>
              <w:jc w:val="center"/>
              <w:rPr>
                <w:rFonts w:asciiTheme="minorHAnsi" w:hAnsiTheme="minorHAnsi" w:cstheme="minorHAnsi"/>
              </w:rPr>
            </w:pPr>
            <w:r>
              <w:rPr>
                <w:rFonts w:asciiTheme="minorHAnsi" w:hAnsiTheme="minorHAnsi" w:cstheme="minorHAnsi"/>
              </w:rPr>
              <w:t>03</w:t>
            </w:r>
            <w:r w:rsidR="00DD02AD">
              <w:rPr>
                <w:rFonts w:asciiTheme="minorHAnsi" w:hAnsiTheme="minorHAnsi" w:cstheme="minorHAnsi"/>
              </w:rPr>
              <w:t>/11/25</w:t>
            </w:r>
          </w:p>
          <w:p w:rsidR="00182BE4" w:rsidRPr="0069579E" w:rsidRDefault="00182BE4" w:rsidP="00A72D07">
            <w:pPr>
              <w:jc w:val="center"/>
              <w:rPr>
                <w:rFonts w:asciiTheme="minorHAnsi" w:hAnsiTheme="minorHAnsi" w:cstheme="minorHAnsi"/>
              </w:rPr>
            </w:pPr>
          </w:p>
        </w:tc>
        <w:tc>
          <w:tcPr>
            <w:tcW w:w="1798" w:type="dxa"/>
            <w:tcBorders>
              <w:top w:val="single" w:sz="8" w:space="0" w:color="auto"/>
              <w:left w:val="single" w:sz="8" w:space="0" w:color="auto"/>
              <w:bottom w:val="nil"/>
              <w:right w:val="nil"/>
            </w:tcBorders>
            <w:shd w:val="clear" w:color="auto" w:fill="D9D9D9" w:themeFill="background1" w:themeFillShade="D9"/>
          </w:tcPr>
          <w:p w:rsidR="00182BE4" w:rsidRPr="0069579E" w:rsidRDefault="008F2290" w:rsidP="00A72D07">
            <w:pPr>
              <w:jc w:val="center"/>
              <w:rPr>
                <w:rFonts w:asciiTheme="minorHAnsi" w:hAnsiTheme="minorHAnsi" w:cstheme="minorHAnsi"/>
              </w:rPr>
            </w:pPr>
            <w:r>
              <w:rPr>
                <w:rFonts w:asciiTheme="minorHAnsi" w:hAnsiTheme="minorHAnsi" w:cstheme="minorHAnsi"/>
              </w:rPr>
              <w:t>10</w:t>
            </w:r>
            <w:r w:rsidR="00DB5C2B" w:rsidRPr="0069579E">
              <w:rPr>
                <w:rFonts w:asciiTheme="minorHAnsi" w:hAnsiTheme="minorHAnsi" w:cstheme="minorHAnsi"/>
              </w:rPr>
              <w:t>/11</w:t>
            </w:r>
            <w:r w:rsidR="00DD02AD">
              <w:rPr>
                <w:rFonts w:asciiTheme="minorHAnsi" w:hAnsiTheme="minorHAnsi" w:cstheme="minorHAnsi"/>
              </w:rPr>
              <w:t>/25</w:t>
            </w:r>
          </w:p>
          <w:p w:rsidR="00182BE4" w:rsidRPr="0069579E" w:rsidRDefault="00182BE4" w:rsidP="00A72D07">
            <w:pPr>
              <w:jc w:val="center"/>
              <w:rPr>
                <w:rFonts w:asciiTheme="minorHAnsi" w:hAnsiTheme="minorHAnsi" w:cstheme="minorHAnsi"/>
              </w:rPr>
            </w:pPr>
          </w:p>
        </w:tc>
        <w:tc>
          <w:tcPr>
            <w:tcW w:w="1799" w:type="dxa"/>
            <w:tcBorders>
              <w:top w:val="single" w:sz="8" w:space="0" w:color="auto"/>
              <w:left w:val="single" w:sz="8" w:space="0" w:color="auto"/>
              <w:bottom w:val="nil"/>
              <w:right w:val="nil"/>
            </w:tcBorders>
            <w:shd w:val="clear" w:color="auto" w:fill="D9D9D9" w:themeFill="background1" w:themeFillShade="D9"/>
          </w:tcPr>
          <w:p w:rsidR="00182BE4" w:rsidRPr="0069579E" w:rsidRDefault="008F2290" w:rsidP="00A72D07">
            <w:pPr>
              <w:jc w:val="center"/>
              <w:rPr>
                <w:rFonts w:asciiTheme="minorHAnsi" w:hAnsiTheme="minorHAnsi" w:cstheme="minorHAnsi"/>
              </w:rPr>
            </w:pPr>
            <w:r>
              <w:rPr>
                <w:rFonts w:asciiTheme="minorHAnsi" w:hAnsiTheme="minorHAnsi" w:cstheme="minorHAnsi"/>
              </w:rPr>
              <w:t>17</w:t>
            </w:r>
            <w:r w:rsidR="00DB5C2B" w:rsidRPr="0069579E">
              <w:rPr>
                <w:rFonts w:asciiTheme="minorHAnsi" w:hAnsiTheme="minorHAnsi" w:cstheme="minorHAnsi"/>
              </w:rPr>
              <w:t>/11</w:t>
            </w:r>
            <w:r w:rsidR="00DD02AD">
              <w:rPr>
                <w:rFonts w:asciiTheme="minorHAnsi" w:hAnsiTheme="minorHAnsi" w:cstheme="minorHAnsi"/>
              </w:rPr>
              <w:t>/25</w:t>
            </w:r>
          </w:p>
          <w:p w:rsidR="00182BE4" w:rsidRPr="0069579E" w:rsidRDefault="00182BE4" w:rsidP="00A72D07">
            <w:pPr>
              <w:jc w:val="center"/>
              <w:rPr>
                <w:rFonts w:asciiTheme="minorHAnsi" w:hAnsiTheme="minorHAnsi" w:cstheme="minorHAnsi"/>
              </w:rPr>
            </w:pPr>
          </w:p>
        </w:tc>
        <w:tc>
          <w:tcPr>
            <w:tcW w:w="1803" w:type="dxa"/>
            <w:tcBorders>
              <w:top w:val="single" w:sz="8" w:space="0" w:color="auto"/>
              <w:left w:val="single" w:sz="8" w:space="0" w:color="auto"/>
              <w:bottom w:val="nil"/>
              <w:right w:val="nil"/>
            </w:tcBorders>
            <w:shd w:val="clear" w:color="auto" w:fill="D9D9D9" w:themeFill="background1" w:themeFillShade="D9"/>
          </w:tcPr>
          <w:p w:rsidR="00182BE4" w:rsidRPr="0069579E" w:rsidRDefault="008F2290" w:rsidP="00A72D07">
            <w:pPr>
              <w:jc w:val="center"/>
              <w:rPr>
                <w:rFonts w:asciiTheme="minorHAnsi" w:hAnsiTheme="minorHAnsi" w:cstheme="minorHAnsi"/>
              </w:rPr>
            </w:pPr>
            <w:r>
              <w:rPr>
                <w:rFonts w:asciiTheme="minorHAnsi" w:hAnsiTheme="minorHAnsi" w:cstheme="minorHAnsi"/>
              </w:rPr>
              <w:t>24</w:t>
            </w:r>
            <w:r w:rsidR="00DB5C2B" w:rsidRPr="0069579E">
              <w:rPr>
                <w:rFonts w:asciiTheme="minorHAnsi" w:hAnsiTheme="minorHAnsi" w:cstheme="minorHAnsi"/>
              </w:rPr>
              <w:t>/11</w:t>
            </w:r>
            <w:r w:rsidR="00DD02AD">
              <w:rPr>
                <w:rFonts w:asciiTheme="minorHAnsi" w:hAnsiTheme="minorHAnsi" w:cstheme="minorHAnsi"/>
              </w:rPr>
              <w:t>/25</w:t>
            </w:r>
          </w:p>
          <w:p w:rsidR="00182BE4" w:rsidRPr="0069579E" w:rsidRDefault="00182BE4" w:rsidP="00A72D07">
            <w:pPr>
              <w:jc w:val="center"/>
              <w:rPr>
                <w:rFonts w:asciiTheme="minorHAnsi" w:hAnsiTheme="minorHAnsi" w:cstheme="minorHAnsi"/>
              </w:rPr>
            </w:pPr>
          </w:p>
        </w:tc>
        <w:tc>
          <w:tcPr>
            <w:tcW w:w="19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182BE4" w:rsidRPr="0069579E" w:rsidRDefault="00DD02AD" w:rsidP="00A72D07">
            <w:pPr>
              <w:jc w:val="center"/>
              <w:rPr>
                <w:rFonts w:asciiTheme="minorHAnsi" w:hAnsiTheme="minorHAnsi" w:cstheme="minorHAnsi"/>
              </w:rPr>
            </w:pPr>
            <w:r>
              <w:rPr>
                <w:rFonts w:asciiTheme="minorHAnsi" w:hAnsiTheme="minorHAnsi" w:cstheme="minorHAnsi"/>
              </w:rPr>
              <w:t>0</w:t>
            </w:r>
            <w:r w:rsidR="008F2290">
              <w:rPr>
                <w:rFonts w:asciiTheme="minorHAnsi" w:hAnsiTheme="minorHAnsi" w:cstheme="minorHAnsi"/>
              </w:rPr>
              <w:t>1</w:t>
            </w:r>
            <w:r>
              <w:rPr>
                <w:rFonts w:asciiTheme="minorHAnsi" w:hAnsiTheme="minorHAnsi" w:cstheme="minorHAnsi"/>
              </w:rPr>
              <w:t>/12/25</w:t>
            </w:r>
          </w:p>
          <w:p w:rsidR="00182BE4" w:rsidRPr="0069579E" w:rsidRDefault="00182BE4" w:rsidP="00A72D07">
            <w:pPr>
              <w:jc w:val="center"/>
              <w:rPr>
                <w:rFonts w:asciiTheme="minorHAnsi" w:hAnsiTheme="minorHAnsi" w:cstheme="minorHAnsi"/>
              </w:rPr>
            </w:pPr>
          </w:p>
        </w:tc>
        <w:tc>
          <w:tcPr>
            <w:tcW w:w="19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182BE4" w:rsidRPr="0069579E" w:rsidRDefault="008F2290" w:rsidP="00A72D07">
            <w:pPr>
              <w:jc w:val="center"/>
              <w:rPr>
                <w:rFonts w:asciiTheme="minorHAnsi" w:hAnsiTheme="minorHAnsi" w:cstheme="minorHAnsi"/>
              </w:rPr>
            </w:pPr>
            <w:r>
              <w:rPr>
                <w:rFonts w:asciiTheme="minorHAnsi" w:hAnsiTheme="minorHAnsi" w:cstheme="minorHAnsi"/>
              </w:rPr>
              <w:t>08</w:t>
            </w:r>
            <w:r w:rsidR="00DB5C2B" w:rsidRPr="0069579E">
              <w:rPr>
                <w:rFonts w:asciiTheme="minorHAnsi" w:hAnsiTheme="minorHAnsi" w:cstheme="minorHAnsi"/>
              </w:rPr>
              <w:t>/12</w:t>
            </w:r>
            <w:r w:rsidR="00DD02AD">
              <w:rPr>
                <w:rFonts w:asciiTheme="minorHAnsi" w:hAnsiTheme="minorHAnsi" w:cstheme="minorHAnsi"/>
              </w:rPr>
              <w:t>/25</w:t>
            </w:r>
          </w:p>
          <w:p w:rsidR="00182BE4" w:rsidRPr="0069579E" w:rsidRDefault="00182BE4" w:rsidP="00A72D07">
            <w:pPr>
              <w:jc w:val="center"/>
              <w:rPr>
                <w:rFonts w:asciiTheme="minorHAnsi" w:hAnsiTheme="minorHAnsi" w:cstheme="minorHAnsi"/>
              </w:rPr>
            </w:pPr>
          </w:p>
          <w:p w:rsidR="00182BE4" w:rsidRPr="0069579E" w:rsidRDefault="00182BE4" w:rsidP="00A72D07">
            <w:pPr>
              <w:jc w:val="center"/>
              <w:rPr>
                <w:rFonts w:asciiTheme="minorHAnsi" w:hAnsiTheme="minorHAnsi" w:cstheme="minorHAnsi"/>
              </w:rPr>
            </w:pPr>
          </w:p>
          <w:p w:rsidR="00182BE4" w:rsidRPr="0069579E" w:rsidRDefault="00182BE4" w:rsidP="00A72D07">
            <w:pPr>
              <w:jc w:val="center"/>
              <w:rPr>
                <w:rFonts w:asciiTheme="minorHAnsi" w:hAnsiTheme="minorHAnsi" w:cstheme="minorHAnsi"/>
              </w:rPr>
            </w:pPr>
          </w:p>
        </w:tc>
        <w:tc>
          <w:tcPr>
            <w:tcW w:w="192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182BE4" w:rsidRPr="0069579E" w:rsidRDefault="008F2290" w:rsidP="00A72D07">
            <w:pPr>
              <w:jc w:val="center"/>
              <w:rPr>
                <w:rFonts w:asciiTheme="minorHAnsi" w:hAnsiTheme="minorHAnsi" w:cstheme="minorHAnsi"/>
              </w:rPr>
            </w:pPr>
            <w:r>
              <w:rPr>
                <w:rFonts w:asciiTheme="minorHAnsi" w:hAnsiTheme="minorHAnsi" w:cstheme="minorHAnsi"/>
              </w:rPr>
              <w:t>15</w:t>
            </w:r>
            <w:r w:rsidR="00DD02AD">
              <w:rPr>
                <w:rFonts w:asciiTheme="minorHAnsi" w:hAnsiTheme="minorHAnsi" w:cstheme="minorHAnsi"/>
              </w:rPr>
              <w:t>/12/25</w:t>
            </w:r>
          </w:p>
          <w:p w:rsidR="00182BE4" w:rsidRPr="0069579E" w:rsidRDefault="00182BE4" w:rsidP="00A72D07">
            <w:pPr>
              <w:jc w:val="center"/>
              <w:rPr>
                <w:rFonts w:asciiTheme="minorHAnsi" w:hAnsiTheme="minorHAnsi" w:cstheme="minorHAnsi"/>
              </w:rPr>
            </w:pPr>
          </w:p>
        </w:tc>
      </w:tr>
      <w:tr w:rsidR="00182BE4" w:rsidRPr="00A72D07" w:rsidTr="00997148">
        <w:trPr>
          <w:gridAfter w:val="2"/>
          <w:wAfter w:w="1834" w:type="dxa"/>
          <w:trHeight w:val="987"/>
        </w:trPr>
        <w:tc>
          <w:tcPr>
            <w:tcW w:w="1556" w:type="dxa"/>
            <w:tcBorders>
              <w:top w:val="single" w:sz="8" w:space="0" w:color="auto"/>
              <w:left w:val="single" w:sz="8" w:space="0" w:color="auto"/>
              <w:bottom w:val="nil"/>
              <w:right w:val="nil"/>
            </w:tcBorders>
            <w:shd w:val="clear" w:color="auto" w:fill="D9D9D9" w:themeFill="background1" w:themeFillShade="D9"/>
          </w:tcPr>
          <w:p w:rsidR="00182BE4" w:rsidRPr="0069579E" w:rsidRDefault="00182BE4" w:rsidP="00A72D07">
            <w:pPr>
              <w:jc w:val="center"/>
              <w:rPr>
                <w:rFonts w:asciiTheme="minorHAnsi" w:hAnsiTheme="minorHAnsi" w:cstheme="minorHAnsi"/>
              </w:rPr>
            </w:pPr>
            <w:r w:rsidRPr="0069579E">
              <w:rPr>
                <w:rFonts w:asciiTheme="minorHAnsi" w:hAnsiTheme="minorHAnsi" w:cstheme="minorHAnsi"/>
              </w:rPr>
              <w:t>Events</w:t>
            </w:r>
          </w:p>
        </w:tc>
        <w:tc>
          <w:tcPr>
            <w:tcW w:w="1795" w:type="dxa"/>
            <w:tcBorders>
              <w:top w:val="single" w:sz="8" w:space="0" w:color="auto"/>
              <w:left w:val="single" w:sz="8" w:space="0" w:color="auto"/>
              <w:bottom w:val="nil"/>
              <w:right w:val="single" w:sz="4" w:space="0" w:color="auto"/>
            </w:tcBorders>
          </w:tcPr>
          <w:p w:rsidR="00182BE4" w:rsidRPr="0069579E" w:rsidRDefault="00182BE4" w:rsidP="003F3685">
            <w:pPr>
              <w:jc w:val="center"/>
              <w:rPr>
                <w:rFonts w:asciiTheme="minorHAnsi" w:hAnsiTheme="minorHAnsi" w:cstheme="minorHAnsi"/>
              </w:rPr>
            </w:pPr>
          </w:p>
        </w:tc>
        <w:tc>
          <w:tcPr>
            <w:tcW w:w="1798" w:type="dxa"/>
            <w:tcBorders>
              <w:top w:val="single" w:sz="8" w:space="0" w:color="auto"/>
              <w:left w:val="single" w:sz="4" w:space="0" w:color="auto"/>
              <w:bottom w:val="nil"/>
              <w:right w:val="single" w:sz="4" w:space="0" w:color="auto"/>
            </w:tcBorders>
          </w:tcPr>
          <w:p w:rsidR="00182BE4" w:rsidRPr="0069579E" w:rsidRDefault="0069579E" w:rsidP="00A72D07">
            <w:pPr>
              <w:jc w:val="center"/>
              <w:rPr>
                <w:rFonts w:asciiTheme="minorHAnsi" w:hAnsiTheme="minorHAnsi" w:cstheme="minorHAnsi"/>
              </w:rPr>
            </w:pPr>
            <w:r w:rsidRPr="0069579E">
              <w:rPr>
                <w:rFonts w:asciiTheme="minorHAnsi" w:hAnsiTheme="minorHAnsi" w:cstheme="minorHAnsi"/>
              </w:rPr>
              <w:t xml:space="preserve">11/11 </w:t>
            </w:r>
            <w:r w:rsidR="00DB5C2B" w:rsidRPr="0069579E">
              <w:rPr>
                <w:rFonts w:asciiTheme="minorHAnsi" w:hAnsiTheme="minorHAnsi" w:cstheme="minorHAnsi"/>
              </w:rPr>
              <w:t>Y6 Family Assembly</w:t>
            </w:r>
          </w:p>
          <w:p w:rsidR="00DB5C2B" w:rsidRPr="0069579E" w:rsidRDefault="00DB5C2B" w:rsidP="00A72D07">
            <w:pPr>
              <w:jc w:val="center"/>
              <w:rPr>
                <w:rFonts w:asciiTheme="minorHAnsi" w:hAnsiTheme="minorHAnsi" w:cstheme="minorHAnsi"/>
              </w:rPr>
            </w:pPr>
            <w:r w:rsidRPr="0069579E">
              <w:rPr>
                <w:rFonts w:asciiTheme="minorHAnsi" w:hAnsiTheme="minorHAnsi" w:cstheme="minorHAnsi"/>
              </w:rPr>
              <w:t>Remembrance Day 11/11</w:t>
            </w:r>
          </w:p>
          <w:p w:rsidR="00BB51DA" w:rsidRPr="0069579E" w:rsidRDefault="00BB51DA" w:rsidP="00A72D07">
            <w:pPr>
              <w:jc w:val="center"/>
              <w:rPr>
                <w:rFonts w:asciiTheme="minorHAnsi" w:hAnsiTheme="minorHAnsi" w:cstheme="minorHAnsi"/>
              </w:rPr>
            </w:pPr>
          </w:p>
        </w:tc>
        <w:tc>
          <w:tcPr>
            <w:tcW w:w="1799" w:type="dxa"/>
            <w:tcBorders>
              <w:top w:val="single" w:sz="8" w:space="0" w:color="auto"/>
              <w:left w:val="single" w:sz="4" w:space="0" w:color="auto"/>
              <w:bottom w:val="nil"/>
              <w:right w:val="single" w:sz="4" w:space="0" w:color="auto"/>
            </w:tcBorders>
          </w:tcPr>
          <w:p w:rsidR="0069579E" w:rsidRPr="0069579E" w:rsidRDefault="0069579E" w:rsidP="00A72D07">
            <w:pPr>
              <w:jc w:val="center"/>
              <w:rPr>
                <w:rFonts w:asciiTheme="minorHAnsi" w:hAnsiTheme="minorHAnsi" w:cstheme="minorHAnsi"/>
              </w:rPr>
            </w:pPr>
          </w:p>
        </w:tc>
        <w:tc>
          <w:tcPr>
            <w:tcW w:w="1803" w:type="dxa"/>
            <w:tcBorders>
              <w:top w:val="single" w:sz="8" w:space="0" w:color="auto"/>
              <w:left w:val="single" w:sz="4" w:space="0" w:color="auto"/>
              <w:bottom w:val="nil"/>
              <w:right w:val="single" w:sz="4" w:space="0" w:color="auto"/>
            </w:tcBorders>
          </w:tcPr>
          <w:p w:rsidR="00182BE4" w:rsidRPr="0069579E" w:rsidRDefault="00182BE4" w:rsidP="00A72D07">
            <w:pPr>
              <w:jc w:val="center"/>
              <w:rPr>
                <w:rFonts w:asciiTheme="minorHAnsi" w:hAnsiTheme="minorHAnsi" w:cstheme="minorHAnsi"/>
              </w:rPr>
            </w:pPr>
          </w:p>
        </w:tc>
        <w:tc>
          <w:tcPr>
            <w:tcW w:w="1919" w:type="dxa"/>
            <w:tcBorders>
              <w:top w:val="single" w:sz="8" w:space="0" w:color="auto"/>
              <w:left w:val="single" w:sz="4" w:space="0" w:color="auto"/>
              <w:bottom w:val="single" w:sz="8" w:space="0" w:color="auto"/>
              <w:right w:val="single" w:sz="4" w:space="0" w:color="auto"/>
            </w:tcBorders>
          </w:tcPr>
          <w:p w:rsidR="00182BE4" w:rsidRPr="0069579E" w:rsidRDefault="00182BE4" w:rsidP="00A72D07">
            <w:pPr>
              <w:jc w:val="center"/>
              <w:rPr>
                <w:rFonts w:asciiTheme="minorHAnsi" w:hAnsiTheme="minorHAnsi" w:cstheme="minorHAnsi"/>
              </w:rPr>
            </w:pPr>
          </w:p>
        </w:tc>
        <w:tc>
          <w:tcPr>
            <w:tcW w:w="1984" w:type="dxa"/>
            <w:tcBorders>
              <w:top w:val="single" w:sz="8" w:space="0" w:color="auto"/>
              <w:left w:val="single" w:sz="4" w:space="0" w:color="auto"/>
              <w:bottom w:val="single" w:sz="8" w:space="0" w:color="auto"/>
              <w:right w:val="single" w:sz="4" w:space="0" w:color="auto"/>
            </w:tcBorders>
          </w:tcPr>
          <w:p w:rsidR="00182BE4" w:rsidRPr="0069579E" w:rsidRDefault="00182BE4" w:rsidP="00A72D07">
            <w:pPr>
              <w:jc w:val="center"/>
              <w:rPr>
                <w:rFonts w:asciiTheme="minorHAnsi" w:hAnsiTheme="minorHAnsi" w:cstheme="minorHAnsi"/>
              </w:rPr>
            </w:pPr>
          </w:p>
        </w:tc>
        <w:tc>
          <w:tcPr>
            <w:tcW w:w="1921" w:type="dxa"/>
            <w:gridSpan w:val="2"/>
            <w:tcBorders>
              <w:top w:val="single" w:sz="8" w:space="0" w:color="auto"/>
              <w:left w:val="single" w:sz="4" w:space="0" w:color="auto"/>
              <w:bottom w:val="single" w:sz="8" w:space="0" w:color="auto"/>
              <w:right w:val="single" w:sz="8" w:space="0" w:color="auto"/>
            </w:tcBorders>
          </w:tcPr>
          <w:p w:rsidR="00182BE4" w:rsidRPr="0069579E" w:rsidRDefault="00EB193A" w:rsidP="00A72D07">
            <w:pPr>
              <w:jc w:val="center"/>
              <w:rPr>
                <w:rFonts w:asciiTheme="minorHAnsi" w:hAnsiTheme="minorHAnsi" w:cstheme="minorHAnsi"/>
              </w:rPr>
            </w:pPr>
            <w:r>
              <w:rPr>
                <w:rFonts w:asciiTheme="minorHAnsi" w:hAnsiTheme="minorHAnsi" w:cstheme="minorHAnsi"/>
              </w:rPr>
              <w:t>18</w:t>
            </w:r>
            <w:r w:rsidR="0069579E" w:rsidRPr="0069579E">
              <w:rPr>
                <w:rFonts w:asciiTheme="minorHAnsi" w:hAnsiTheme="minorHAnsi" w:cstheme="minorHAnsi"/>
              </w:rPr>
              <w:t xml:space="preserve">/12 End of term assembly at </w:t>
            </w:r>
            <w:proofErr w:type="spellStart"/>
            <w:r w:rsidR="0069579E" w:rsidRPr="0069579E">
              <w:rPr>
                <w:rFonts w:asciiTheme="minorHAnsi" w:hAnsiTheme="minorHAnsi" w:cstheme="minorHAnsi"/>
              </w:rPr>
              <w:t>St.Eustachius</w:t>
            </w:r>
            <w:proofErr w:type="spellEnd"/>
            <w:r w:rsidR="0069579E" w:rsidRPr="0069579E">
              <w:rPr>
                <w:rFonts w:asciiTheme="minorHAnsi" w:hAnsiTheme="minorHAnsi" w:cstheme="minorHAnsi"/>
              </w:rPr>
              <w:t>’ Church</w:t>
            </w:r>
          </w:p>
        </w:tc>
      </w:tr>
      <w:tr w:rsidR="003F3685" w:rsidRPr="00A72D07" w:rsidTr="00997148">
        <w:trPr>
          <w:gridAfter w:val="2"/>
          <w:wAfter w:w="1834" w:type="dxa"/>
          <w:trHeight w:val="562"/>
        </w:trPr>
        <w:tc>
          <w:tcPr>
            <w:tcW w:w="1556" w:type="dxa"/>
            <w:tcBorders>
              <w:top w:val="single" w:sz="8" w:space="0" w:color="auto"/>
              <w:left w:val="single" w:sz="8" w:space="0" w:color="auto"/>
              <w:bottom w:val="nil"/>
              <w:right w:val="nil"/>
            </w:tcBorders>
            <w:shd w:val="clear" w:color="auto" w:fill="D9D9D9" w:themeFill="background1" w:themeFillShade="D9"/>
          </w:tcPr>
          <w:p w:rsidR="003F3685" w:rsidRPr="0069579E" w:rsidRDefault="003F3685" w:rsidP="00A72D07">
            <w:pPr>
              <w:jc w:val="center"/>
              <w:rPr>
                <w:rFonts w:asciiTheme="minorHAnsi" w:hAnsiTheme="minorHAnsi" w:cstheme="minorHAnsi"/>
              </w:rPr>
            </w:pPr>
            <w:r w:rsidRPr="0069579E">
              <w:rPr>
                <w:rFonts w:asciiTheme="minorHAnsi" w:hAnsiTheme="minorHAnsi" w:cstheme="minorHAnsi"/>
              </w:rPr>
              <w:t>Visits and Visitors</w:t>
            </w:r>
          </w:p>
        </w:tc>
        <w:tc>
          <w:tcPr>
            <w:tcW w:w="1795" w:type="dxa"/>
            <w:tcBorders>
              <w:top w:val="single" w:sz="8" w:space="0" w:color="auto"/>
              <w:left w:val="single" w:sz="8" w:space="0" w:color="auto"/>
              <w:bottom w:val="nil"/>
              <w:right w:val="single" w:sz="4" w:space="0" w:color="auto"/>
            </w:tcBorders>
            <w:shd w:val="clear" w:color="auto" w:fill="FFFFFF" w:themeFill="background1"/>
          </w:tcPr>
          <w:p w:rsidR="003F3685" w:rsidRPr="0069579E" w:rsidRDefault="00EB193A" w:rsidP="00DB64CF">
            <w:pPr>
              <w:jc w:val="center"/>
              <w:rPr>
                <w:rFonts w:asciiTheme="minorHAnsi" w:hAnsiTheme="minorHAnsi" w:cstheme="minorHAnsi"/>
              </w:rPr>
            </w:pPr>
            <w:r>
              <w:rPr>
                <w:rFonts w:asciiTheme="minorHAnsi" w:hAnsiTheme="minorHAnsi" w:cstheme="minorHAnsi"/>
              </w:rPr>
              <w:t>Mon 3rd Dome Experience Evolution &amp; Inheritance</w:t>
            </w:r>
          </w:p>
        </w:tc>
        <w:tc>
          <w:tcPr>
            <w:tcW w:w="1798" w:type="dxa"/>
            <w:tcBorders>
              <w:top w:val="single" w:sz="8" w:space="0" w:color="auto"/>
              <w:left w:val="single" w:sz="4" w:space="0" w:color="auto"/>
              <w:bottom w:val="nil"/>
              <w:right w:val="single" w:sz="4" w:space="0" w:color="auto"/>
            </w:tcBorders>
            <w:shd w:val="clear" w:color="auto" w:fill="FFFFFF" w:themeFill="background1"/>
          </w:tcPr>
          <w:p w:rsidR="003F3685" w:rsidRPr="0069579E" w:rsidRDefault="003F3685" w:rsidP="00A72D07">
            <w:pPr>
              <w:jc w:val="center"/>
              <w:rPr>
                <w:rFonts w:asciiTheme="minorHAnsi" w:hAnsiTheme="minorHAnsi" w:cstheme="minorHAnsi"/>
              </w:rPr>
            </w:pPr>
          </w:p>
        </w:tc>
        <w:tc>
          <w:tcPr>
            <w:tcW w:w="1799" w:type="dxa"/>
            <w:tcBorders>
              <w:top w:val="single" w:sz="8" w:space="0" w:color="auto"/>
              <w:left w:val="single" w:sz="4" w:space="0" w:color="auto"/>
              <w:bottom w:val="nil"/>
              <w:right w:val="single" w:sz="4" w:space="0" w:color="auto"/>
            </w:tcBorders>
            <w:shd w:val="clear" w:color="auto" w:fill="FFFFFF" w:themeFill="background1"/>
          </w:tcPr>
          <w:p w:rsidR="003F3685" w:rsidRPr="0069579E" w:rsidRDefault="003F3685" w:rsidP="00167518">
            <w:pPr>
              <w:jc w:val="center"/>
              <w:rPr>
                <w:rFonts w:asciiTheme="minorHAnsi" w:hAnsiTheme="minorHAnsi" w:cstheme="minorHAnsi"/>
              </w:rPr>
            </w:pPr>
          </w:p>
        </w:tc>
        <w:tc>
          <w:tcPr>
            <w:tcW w:w="1803" w:type="dxa"/>
            <w:tcBorders>
              <w:top w:val="single" w:sz="8" w:space="0" w:color="auto"/>
              <w:left w:val="single" w:sz="4" w:space="0" w:color="auto"/>
              <w:bottom w:val="nil"/>
              <w:right w:val="single" w:sz="4" w:space="0" w:color="auto"/>
            </w:tcBorders>
            <w:shd w:val="clear" w:color="auto" w:fill="FFFFFF" w:themeFill="background1"/>
          </w:tcPr>
          <w:p w:rsidR="003F3685" w:rsidRPr="0069579E" w:rsidRDefault="003F3685" w:rsidP="00167518">
            <w:pPr>
              <w:jc w:val="center"/>
              <w:rPr>
                <w:rFonts w:asciiTheme="minorHAnsi" w:hAnsiTheme="minorHAnsi" w:cstheme="minorHAnsi"/>
              </w:rPr>
            </w:pPr>
          </w:p>
        </w:tc>
        <w:tc>
          <w:tcPr>
            <w:tcW w:w="1919" w:type="dxa"/>
            <w:tcBorders>
              <w:top w:val="single" w:sz="8" w:space="0" w:color="auto"/>
              <w:left w:val="single" w:sz="4" w:space="0" w:color="auto"/>
              <w:bottom w:val="nil"/>
              <w:right w:val="single" w:sz="4" w:space="0" w:color="auto"/>
            </w:tcBorders>
            <w:shd w:val="clear" w:color="auto" w:fill="FFFFFF" w:themeFill="background1"/>
          </w:tcPr>
          <w:p w:rsidR="003F3685" w:rsidRPr="0069579E" w:rsidRDefault="003F3685" w:rsidP="00EB193A">
            <w:pPr>
              <w:jc w:val="center"/>
              <w:rPr>
                <w:rFonts w:asciiTheme="minorHAnsi" w:hAnsiTheme="minorHAnsi" w:cstheme="minorHAnsi"/>
              </w:rPr>
            </w:pPr>
          </w:p>
        </w:tc>
        <w:tc>
          <w:tcPr>
            <w:tcW w:w="1984" w:type="dxa"/>
            <w:tcBorders>
              <w:top w:val="single" w:sz="8" w:space="0" w:color="auto"/>
              <w:left w:val="single" w:sz="4" w:space="0" w:color="auto"/>
              <w:bottom w:val="nil"/>
              <w:right w:val="single" w:sz="4" w:space="0" w:color="auto"/>
            </w:tcBorders>
            <w:shd w:val="clear" w:color="auto" w:fill="FFFFFF" w:themeFill="background1"/>
          </w:tcPr>
          <w:p w:rsidR="003F3685" w:rsidRPr="0069579E" w:rsidRDefault="003F3685" w:rsidP="00A72D07">
            <w:pPr>
              <w:jc w:val="center"/>
              <w:rPr>
                <w:rFonts w:asciiTheme="minorHAnsi" w:hAnsiTheme="minorHAnsi" w:cstheme="minorHAnsi"/>
              </w:rPr>
            </w:pPr>
          </w:p>
        </w:tc>
        <w:tc>
          <w:tcPr>
            <w:tcW w:w="1921" w:type="dxa"/>
            <w:gridSpan w:val="2"/>
            <w:tcBorders>
              <w:top w:val="single" w:sz="8" w:space="0" w:color="auto"/>
              <w:left w:val="single" w:sz="4" w:space="0" w:color="auto"/>
              <w:bottom w:val="nil"/>
              <w:right w:val="single" w:sz="8" w:space="0" w:color="auto"/>
            </w:tcBorders>
            <w:shd w:val="clear" w:color="auto" w:fill="FFFFFF" w:themeFill="background1"/>
          </w:tcPr>
          <w:p w:rsidR="003F3685" w:rsidRPr="0069579E" w:rsidRDefault="003F3685" w:rsidP="00A72D07">
            <w:pPr>
              <w:jc w:val="center"/>
              <w:rPr>
                <w:rFonts w:asciiTheme="minorHAnsi" w:hAnsiTheme="minorHAnsi" w:cstheme="minorHAnsi"/>
              </w:rPr>
            </w:pPr>
          </w:p>
        </w:tc>
      </w:tr>
      <w:tr w:rsidR="004D699D" w:rsidRPr="0069579E" w:rsidTr="0069579E">
        <w:trPr>
          <w:gridAfter w:val="3"/>
          <w:wAfter w:w="1848" w:type="dxa"/>
          <w:trHeight w:val="589"/>
        </w:trPr>
        <w:tc>
          <w:tcPr>
            <w:tcW w:w="1556" w:type="dxa"/>
            <w:tcBorders>
              <w:top w:val="single" w:sz="8" w:space="0" w:color="auto"/>
              <w:left w:val="single" w:sz="8" w:space="0" w:color="auto"/>
              <w:bottom w:val="single" w:sz="8" w:space="0" w:color="auto"/>
              <w:right w:val="nil"/>
            </w:tcBorders>
            <w:shd w:val="clear" w:color="auto" w:fill="D9D9D9" w:themeFill="background1" w:themeFillShade="D9"/>
          </w:tcPr>
          <w:p w:rsidR="004D699D" w:rsidRPr="0069579E" w:rsidRDefault="004D699D" w:rsidP="00A72D07">
            <w:pPr>
              <w:jc w:val="center"/>
              <w:rPr>
                <w:rFonts w:asciiTheme="minorHAnsi" w:hAnsiTheme="minorHAnsi" w:cstheme="minorHAnsi"/>
              </w:rPr>
            </w:pPr>
            <w:r w:rsidRPr="0069579E">
              <w:rPr>
                <w:rFonts w:asciiTheme="minorHAnsi" w:hAnsiTheme="minorHAnsi" w:cstheme="minorHAnsi"/>
              </w:rPr>
              <w:t>English</w:t>
            </w:r>
          </w:p>
          <w:p w:rsidR="004D699D" w:rsidRPr="0069579E" w:rsidRDefault="004D699D" w:rsidP="00A72D07">
            <w:pPr>
              <w:jc w:val="center"/>
              <w:rPr>
                <w:rFonts w:asciiTheme="minorHAnsi" w:hAnsiTheme="minorHAnsi" w:cstheme="minorHAnsi"/>
              </w:rPr>
            </w:pPr>
          </w:p>
          <w:p w:rsidR="004D699D" w:rsidRPr="0069579E" w:rsidRDefault="004D699D" w:rsidP="00A72D07">
            <w:pPr>
              <w:jc w:val="center"/>
              <w:rPr>
                <w:rFonts w:asciiTheme="minorHAnsi" w:hAnsiTheme="minorHAnsi" w:cstheme="minorHAnsi"/>
              </w:rPr>
            </w:pPr>
          </w:p>
        </w:tc>
        <w:tc>
          <w:tcPr>
            <w:tcW w:w="1795" w:type="dxa"/>
            <w:tcBorders>
              <w:top w:val="single" w:sz="8" w:space="0" w:color="auto"/>
              <w:left w:val="single" w:sz="8" w:space="0" w:color="auto"/>
              <w:bottom w:val="single" w:sz="8" w:space="0" w:color="auto"/>
              <w:right w:val="single" w:sz="4" w:space="0" w:color="auto"/>
            </w:tcBorders>
          </w:tcPr>
          <w:p w:rsidR="004D699D" w:rsidRDefault="00590E66" w:rsidP="0069579E">
            <w:pPr>
              <w:jc w:val="center"/>
              <w:rPr>
                <w:rFonts w:asciiTheme="minorHAnsi" w:hAnsiTheme="minorHAnsi" w:cstheme="minorHAnsi"/>
              </w:rPr>
            </w:pPr>
            <w:r>
              <w:rPr>
                <w:rFonts w:asciiTheme="minorHAnsi" w:hAnsiTheme="minorHAnsi" w:cstheme="minorHAnsi"/>
              </w:rPr>
              <w:t>The Ice Bear</w:t>
            </w:r>
          </w:p>
          <w:p w:rsidR="00E81568" w:rsidRDefault="00E81568" w:rsidP="0069579E">
            <w:pPr>
              <w:jc w:val="center"/>
              <w:rPr>
                <w:rFonts w:asciiTheme="minorHAnsi" w:hAnsiTheme="minorHAnsi" w:cstheme="minorHAnsi"/>
              </w:rPr>
            </w:pPr>
            <w:r>
              <w:rPr>
                <w:rFonts w:asciiTheme="minorHAnsi" w:hAnsiTheme="minorHAnsi" w:cstheme="minorHAnsi"/>
              </w:rPr>
              <w:t>Jackie Morris</w:t>
            </w:r>
          </w:p>
          <w:p w:rsidR="00245899" w:rsidRDefault="00245899" w:rsidP="0069579E">
            <w:pPr>
              <w:jc w:val="center"/>
              <w:rPr>
                <w:rFonts w:asciiTheme="minorHAnsi" w:hAnsiTheme="minorHAnsi" w:cstheme="minorHAnsi"/>
              </w:rPr>
            </w:pPr>
          </w:p>
          <w:p w:rsidR="00245899" w:rsidRPr="0069579E" w:rsidRDefault="00245899" w:rsidP="00245899">
            <w:pPr>
              <w:jc w:val="center"/>
              <w:rPr>
                <w:rFonts w:asciiTheme="minorHAnsi" w:hAnsiTheme="minorHAnsi" w:cstheme="minorHAnsi"/>
              </w:rPr>
            </w:pPr>
            <w:r w:rsidRPr="0069579E">
              <w:rPr>
                <w:rFonts w:asciiTheme="minorHAnsi" w:hAnsiTheme="minorHAnsi" w:cstheme="minorHAnsi"/>
              </w:rPr>
              <w:t>Reading and immersion in the text</w:t>
            </w:r>
          </w:p>
          <w:p w:rsidR="00245899" w:rsidRPr="0069579E" w:rsidRDefault="00245899" w:rsidP="0069579E">
            <w:pPr>
              <w:jc w:val="center"/>
              <w:rPr>
                <w:rFonts w:asciiTheme="minorHAnsi" w:hAnsiTheme="minorHAnsi" w:cstheme="minorHAnsi"/>
              </w:rPr>
            </w:pPr>
          </w:p>
        </w:tc>
        <w:tc>
          <w:tcPr>
            <w:tcW w:w="1798" w:type="dxa"/>
            <w:tcBorders>
              <w:top w:val="single" w:sz="8" w:space="0" w:color="auto"/>
              <w:left w:val="single" w:sz="8" w:space="0" w:color="auto"/>
              <w:bottom w:val="single" w:sz="8" w:space="0" w:color="auto"/>
              <w:right w:val="single" w:sz="4" w:space="0" w:color="auto"/>
            </w:tcBorders>
          </w:tcPr>
          <w:p w:rsidR="004D699D" w:rsidRDefault="00590E66" w:rsidP="0069579E">
            <w:pPr>
              <w:jc w:val="center"/>
              <w:rPr>
                <w:rFonts w:asciiTheme="minorHAnsi" w:hAnsiTheme="minorHAnsi" w:cstheme="minorHAnsi"/>
              </w:rPr>
            </w:pPr>
            <w:r>
              <w:rPr>
                <w:rFonts w:asciiTheme="minorHAnsi" w:hAnsiTheme="minorHAnsi" w:cstheme="minorHAnsi"/>
              </w:rPr>
              <w:t>The Ice Bear</w:t>
            </w:r>
          </w:p>
          <w:p w:rsidR="00E81568" w:rsidRDefault="00E81568" w:rsidP="0069579E">
            <w:pPr>
              <w:jc w:val="center"/>
              <w:rPr>
                <w:rFonts w:asciiTheme="minorHAnsi" w:hAnsiTheme="minorHAnsi" w:cstheme="minorHAnsi"/>
              </w:rPr>
            </w:pPr>
            <w:r>
              <w:rPr>
                <w:rFonts w:asciiTheme="minorHAnsi" w:hAnsiTheme="minorHAnsi" w:cstheme="minorHAnsi"/>
              </w:rPr>
              <w:t>Jackie Morris</w:t>
            </w:r>
          </w:p>
          <w:p w:rsidR="00245899" w:rsidRDefault="00245899" w:rsidP="0069579E">
            <w:pPr>
              <w:jc w:val="center"/>
              <w:rPr>
                <w:rFonts w:asciiTheme="minorHAnsi" w:hAnsiTheme="minorHAnsi" w:cstheme="minorHAnsi"/>
              </w:rPr>
            </w:pPr>
          </w:p>
          <w:p w:rsidR="00245899" w:rsidRPr="0069579E" w:rsidRDefault="00245899" w:rsidP="0069579E">
            <w:pPr>
              <w:jc w:val="center"/>
              <w:rPr>
                <w:rFonts w:asciiTheme="minorHAnsi" w:hAnsiTheme="minorHAnsi" w:cstheme="minorHAnsi"/>
              </w:rPr>
            </w:pPr>
            <w:r>
              <w:rPr>
                <w:rFonts w:asciiTheme="minorHAnsi" w:hAnsiTheme="minorHAnsi" w:cstheme="minorHAnsi"/>
              </w:rPr>
              <w:t>Plan writing, identifying audience and purpose for writing</w:t>
            </w:r>
          </w:p>
        </w:tc>
        <w:tc>
          <w:tcPr>
            <w:tcW w:w="1799" w:type="dxa"/>
            <w:tcBorders>
              <w:top w:val="single" w:sz="8" w:space="0" w:color="auto"/>
              <w:left w:val="single" w:sz="8" w:space="0" w:color="auto"/>
              <w:bottom w:val="single" w:sz="8" w:space="0" w:color="auto"/>
              <w:right w:val="single" w:sz="4" w:space="0" w:color="auto"/>
            </w:tcBorders>
          </w:tcPr>
          <w:p w:rsidR="004D699D" w:rsidRDefault="00590E66" w:rsidP="0069579E">
            <w:pPr>
              <w:jc w:val="center"/>
              <w:rPr>
                <w:rFonts w:asciiTheme="minorHAnsi" w:hAnsiTheme="minorHAnsi" w:cstheme="minorHAnsi"/>
              </w:rPr>
            </w:pPr>
            <w:r>
              <w:rPr>
                <w:rFonts w:asciiTheme="minorHAnsi" w:hAnsiTheme="minorHAnsi" w:cstheme="minorHAnsi"/>
              </w:rPr>
              <w:t>The Ice Bear</w:t>
            </w:r>
          </w:p>
          <w:p w:rsidR="00E81568" w:rsidRDefault="00E81568" w:rsidP="0069579E">
            <w:pPr>
              <w:jc w:val="center"/>
              <w:rPr>
                <w:rFonts w:asciiTheme="minorHAnsi" w:hAnsiTheme="minorHAnsi" w:cstheme="minorHAnsi"/>
              </w:rPr>
            </w:pPr>
            <w:r>
              <w:rPr>
                <w:rFonts w:asciiTheme="minorHAnsi" w:hAnsiTheme="minorHAnsi" w:cstheme="minorHAnsi"/>
              </w:rPr>
              <w:t>Jackie Morris</w:t>
            </w:r>
          </w:p>
          <w:p w:rsidR="00245899" w:rsidRDefault="00245899" w:rsidP="0069579E">
            <w:pPr>
              <w:jc w:val="center"/>
              <w:rPr>
                <w:rFonts w:asciiTheme="minorHAnsi" w:hAnsiTheme="minorHAnsi" w:cstheme="minorHAnsi"/>
              </w:rPr>
            </w:pPr>
          </w:p>
          <w:p w:rsidR="00245899" w:rsidRPr="0069579E" w:rsidRDefault="00245899" w:rsidP="0069579E">
            <w:pPr>
              <w:jc w:val="center"/>
              <w:rPr>
                <w:rFonts w:asciiTheme="minorHAnsi" w:hAnsiTheme="minorHAnsi" w:cstheme="minorHAnsi"/>
              </w:rPr>
            </w:pPr>
            <w:r>
              <w:rPr>
                <w:rFonts w:asciiTheme="minorHAnsi" w:hAnsiTheme="minorHAnsi" w:cstheme="minorHAnsi"/>
              </w:rPr>
              <w:t>Write a story that shows links between animals/humans/earth</w:t>
            </w:r>
          </w:p>
        </w:tc>
        <w:tc>
          <w:tcPr>
            <w:tcW w:w="1803" w:type="dxa"/>
            <w:tcBorders>
              <w:top w:val="single" w:sz="8" w:space="0" w:color="auto"/>
              <w:left w:val="single" w:sz="8" w:space="0" w:color="auto"/>
              <w:bottom w:val="single" w:sz="8" w:space="0" w:color="auto"/>
              <w:right w:val="single" w:sz="4" w:space="0" w:color="auto"/>
            </w:tcBorders>
          </w:tcPr>
          <w:p w:rsidR="004D699D" w:rsidRDefault="00590E66" w:rsidP="0069579E">
            <w:pPr>
              <w:jc w:val="center"/>
              <w:rPr>
                <w:rFonts w:asciiTheme="minorHAnsi" w:hAnsiTheme="minorHAnsi" w:cstheme="minorHAnsi"/>
              </w:rPr>
            </w:pPr>
            <w:r>
              <w:rPr>
                <w:rFonts w:asciiTheme="minorHAnsi" w:hAnsiTheme="minorHAnsi" w:cstheme="minorHAnsi"/>
              </w:rPr>
              <w:t>The Ice Bear</w:t>
            </w:r>
          </w:p>
          <w:p w:rsidR="00E81568" w:rsidRDefault="00E81568" w:rsidP="0069579E">
            <w:pPr>
              <w:jc w:val="center"/>
              <w:rPr>
                <w:rFonts w:asciiTheme="minorHAnsi" w:hAnsiTheme="minorHAnsi" w:cstheme="minorHAnsi"/>
              </w:rPr>
            </w:pPr>
            <w:r>
              <w:rPr>
                <w:rFonts w:asciiTheme="minorHAnsi" w:hAnsiTheme="minorHAnsi" w:cstheme="minorHAnsi"/>
              </w:rPr>
              <w:t>Jackie Morris</w:t>
            </w:r>
          </w:p>
          <w:p w:rsidR="00245899" w:rsidRDefault="00245899" w:rsidP="0069579E">
            <w:pPr>
              <w:jc w:val="center"/>
              <w:rPr>
                <w:rFonts w:asciiTheme="minorHAnsi" w:hAnsiTheme="minorHAnsi" w:cstheme="minorHAnsi"/>
              </w:rPr>
            </w:pPr>
          </w:p>
          <w:p w:rsidR="00245899" w:rsidRPr="0069579E" w:rsidRDefault="00245899" w:rsidP="0069579E">
            <w:pPr>
              <w:jc w:val="center"/>
              <w:rPr>
                <w:rFonts w:asciiTheme="minorHAnsi" w:hAnsiTheme="minorHAnsi" w:cstheme="minorHAnsi"/>
              </w:rPr>
            </w:pPr>
            <w:r>
              <w:rPr>
                <w:rFonts w:asciiTheme="minorHAnsi" w:hAnsiTheme="minorHAnsi" w:cstheme="minorHAnsi"/>
              </w:rPr>
              <w:t>Write a story that shows links between animals/humans/earth</w:t>
            </w:r>
          </w:p>
        </w:tc>
        <w:tc>
          <w:tcPr>
            <w:tcW w:w="1919" w:type="dxa"/>
            <w:tcBorders>
              <w:top w:val="single" w:sz="8" w:space="0" w:color="auto"/>
              <w:left w:val="single" w:sz="4" w:space="0" w:color="auto"/>
              <w:bottom w:val="single" w:sz="8" w:space="0" w:color="auto"/>
              <w:right w:val="single" w:sz="8" w:space="0" w:color="auto"/>
            </w:tcBorders>
          </w:tcPr>
          <w:p w:rsidR="004D699D" w:rsidRDefault="00E81568" w:rsidP="0069579E">
            <w:pPr>
              <w:jc w:val="center"/>
              <w:rPr>
                <w:rFonts w:asciiTheme="minorHAnsi" w:hAnsiTheme="minorHAnsi" w:cstheme="minorHAnsi"/>
              </w:rPr>
            </w:pPr>
            <w:r>
              <w:rPr>
                <w:rFonts w:asciiTheme="minorHAnsi" w:hAnsiTheme="minorHAnsi" w:cstheme="minorHAnsi"/>
              </w:rPr>
              <w:t>Bethlehem</w:t>
            </w:r>
          </w:p>
          <w:p w:rsidR="00E81568" w:rsidRDefault="00E81568" w:rsidP="0069579E">
            <w:pPr>
              <w:jc w:val="center"/>
              <w:rPr>
                <w:rFonts w:asciiTheme="minorHAnsi" w:hAnsiTheme="minorHAnsi" w:cstheme="minorHAnsi"/>
              </w:rPr>
            </w:pPr>
            <w:r>
              <w:rPr>
                <w:rFonts w:asciiTheme="minorHAnsi" w:hAnsiTheme="minorHAnsi" w:cstheme="minorHAnsi"/>
              </w:rPr>
              <w:t>Carol Ann Duffy</w:t>
            </w:r>
          </w:p>
          <w:p w:rsidR="00245899" w:rsidRDefault="00245899" w:rsidP="0069579E">
            <w:pPr>
              <w:jc w:val="center"/>
              <w:rPr>
                <w:rFonts w:asciiTheme="minorHAnsi" w:hAnsiTheme="minorHAnsi" w:cstheme="minorHAnsi"/>
              </w:rPr>
            </w:pPr>
          </w:p>
          <w:p w:rsidR="00245899" w:rsidRPr="0069579E" w:rsidRDefault="00245899" w:rsidP="00245899">
            <w:pPr>
              <w:jc w:val="center"/>
              <w:rPr>
                <w:rFonts w:asciiTheme="minorHAnsi" w:hAnsiTheme="minorHAnsi" w:cstheme="minorHAnsi"/>
              </w:rPr>
            </w:pPr>
            <w:r w:rsidRPr="0069579E">
              <w:rPr>
                <w:rFonts w:asciiTheme="minorHAnsi" w:hAnsiTheme="minorHAnsi" w:cstheme="minorHAnsi"/>
              </w:rPr>
              <w:t>Reading and immersion in the text</w:t>
            </w:r>
          </w:p>
          <w:p w:rsidR="00245899" w:rsidRDefault="00245899" w:rsidP="0069579E">
            <w:pPr>
              <w:jc w:val="center"/>
              <w:rPr>
                <w:rFonts w:asciiTheme="minorHAnsi" w:hAnsiTheme="minorHAnsi" w:cstheme="minorHAnsi"/>
              </w:rPr>
            </w:pPr>
          </w:p>
          <w:p w:rsidR="00245899" w:rsidRPr="0069579E" w:rsidRDefault="00245899" w:rsidP="00245899">
            <w:pPr>
              <w:rPr>
                <w:rFonts w:asciiTheme="minorHAnsi" w:hAnsiTheme="minorHAnsi" w:cstheme="minorHAnsi"/>
              </w:rPr>
            </w:pPr>
          </w:p>
        </w:tc>
        <w:tc>
          <w:tcPr>
            <w:tcW w:w="1984" w:type="dxa"/>
            <w:tcBorders>
              <w:top w:val="single" w:sz="8" w:space="0" w:color="auto"/>
              <w:left w:val="single" w:sz="4" w:space="0" w:color="auto"/>
              <w:bottom w:val="single" w:sz="8" w:space="0" w:color="auto"/>
              <w:right w:val="single" w:sz="8" w:space="0" w:color="auto"/>
            </w:tcBorders>
          </w:tcPr>
          <w:p w:rsidR="004D699D" w:rsidRDefault="00590E66" w:rsidP="0069579E">
            <w:pPr>
              <w:jc w:val="center"/>
              <w:rPr>
                <w:rFonts w:asciiTheme="minorHAnsi" w:hAnsiTheme="minorHAnsi" w:cstheme="minorHAnsi"/>
              </w:rPr>
            </w:pPr>
            <w:r>
              <w:rPr>
                <w:rFonts w:asciiTheme="minorHAnsi" w:hAnsiTheme="minorHAnsi" w:cstheme="minorHAnsi"/>
              </w:rPr>
              <w:t>Bethlehem</w:t>
            </w:r>
          </w:p>
          <w:p w:rsidR="00E81568" w:rsidRDefault="00E81568" w:rsidP="0069579E">
            <w:pPr>
              <w:jc w:val="center"/>
              <w:rPr>
                <w:rFonts w:asciiTheme="minorHAnsi" w:hAnsiTheme="minorHAnsi" w:cstheme="minorHAnsi"/>
              </w:rPr>
            </w:pPr>
            <w:r>
              <w:rPr>
                <w:rFonts w:asciiTheme="minorHAnsi" w:hAnsiTheme="minorHAnsi" w:cstheme="minorHAnsi"/>
              </w:rPr>
              <w:t>Carol Ann Duffy</w:t>
            </w:r>
          </w:p>
          <w:p w:rsidR="00245899" w:rsidRDefault="00245899" w:rsidP="0069579E">
            <w:pPr>
              <w:jc w:val="center"/>
              <w:rPr>
                <w:rFonts w:asciiTheme="minorHAnsi" w:hAnsiTheme="minorHAnsi" w:cstheme="minorHAnsi"/>
              </w:rPr>
            </w:pPr>
          </w:p>
          <w:p w:rsidR="00245899" w:rsidRPr="0069579E" w:rsidRDefault="00245899" w:rsidP="0069579E">
            <w:pPr>
              <w:jc w:val="center"/>
              <w:rPr>
                <w:rFonts w:asciiTheme="minorHAnsi" w:hAnsiTheme="minorHAnsi" w:cstheme="minorHAnsi"/>
              </w:rPr>
            </w:pPr>
            <w:r>
              <w:rPr>
                <w:rFonts w:asciiTheme="minorHAnsi" w:hAnsiTheme="minorHAnsi" w:cstheme="minorHAnsi"/>
              </w:rPr>
              <w:t>Plan settings, characters and atmosphere</w:t>
            </w:r>
          </w:p>
        </w:tc>
        <w:tc>
          <w:tcPr>
            <w:tcW w:w="1907" w:type="dxa"/>
            <w:tcBorders>
              <w:top w:val="single" w:sz="8" w:space="0" w:color="auto"/>
              <w:left w:val="single" w:sz="4" w:space="0" w:color="auto"/>
              <w:bottom w:val="single" w:sz="8" w:space="0" w:color="auto"/>
              <w:right w:val="single" w:sz="8" w:space="0" w:color="auto"/>
            </w:tcBorders>
          </w:tcPr>
          <w:p w:rsidR="004D699D" w:rsidRDefault="00590E66" w:rsidP="0069579E">
            <w:pPr>
              <w:jc w:val="center"/>
              <w:rPr>
                <w:rFonts w:asciiTheme="minorHAnsi" w:hAnsiTheme="minorHAnsi" w:cstheme="minorHAnsi"/>
              </w:rPr>
            </w:pPr>
            <w:r>
              <w:rPr>
                <w:rFonts w:asciiTheme="minorHAnsi" w:hAnsiTheme="minorHAnsi" w:cstheme="minorHAnsi"/>
              </w:rPr>
              <w:t>Bethlehem</w:t>
            </w:r>
          </w:p>
          <w:p w:rsidR="00E81568" w:rsidRDefault="00E81568" w:rsidP="0069579E">
            <w:pPr>
              <w:jc w:val="center"/>
              <w:rPr>
                <w:rFonts w:asciiTheme="minorHAnsi" w:hAnsiTheme="minorHAnsi" w:cstheme="minorHAnsi"/>
              </w:rPr>
            </w:pPr>
            <w:r>
              <w:rPr>
                <w:rFonts w:asciiTheme="minorHAnsi" w:hAnsiTheme="minorHAnsi" w:cstheme="minorHAnsi"/>
              </w:rPr>
              <w:t>Carol Ann Duffy</w:t>
            </w:r>
          </w:p>
          <w:p w:rsidR="00245899" w:rsidRDefault="00245899" w:rsidP="0069579E">
            <w:pPr>
              <w:jc w:val="center"/>
              <w:rPr>
                <w:rFonts w:asciiTheme="minorHAnsi" w:hAnsiTheme="minorHAnsi" w:cstheme="minorHAnsi"/>
              </w:rPr>
            </w:pPr>
          </w:p>
          <w:p w:rsidR="00245899" w:rsidRPr="0069579E" w:rsidRDefault="00245899" w:rsidP="0069579E">
            <w:pPr>
              <w:jc w:val="center"/>
              <w:rPr>
                <w:rFonts w:asciiTheme="minorHAnsi" w:hAnsiTheme="minorHAnsi" w:cstheme="minorHAnsi"/>
              </w:rPr>
            </w:pPr>
            <w:r>
              <w:rPr>
                <w:rFonts w:asciiTheme="minorHAnsi" w:hAnsiTheme="minorHAnsi" w:cstheme="minorHAnsi"/>
              </w:rPr>
              <w:t xml:space="preserve">Write poem contrasting busyness / </w:t>
            </w:r>
            <w:proofErr w:type="spellStart"/>
            <w:r>
              <w:rPr>
                <w:rFonts w:asciiTheme="minorHAnsi" w:hAnsiTheme="minorHAnsi" w:cstheme="minorHAnsi"/>
              </w:rPr>
              <w:t>tranquility</w:t>
            </w:r>
            <w:proofErr w:type="spellEnd"/>
          </w:p>
        </w:tc>
      </w:tr>
      <w:tr w:rsidR="00F85FF7" w:rsidRPr="0069579E" w:rsidTr="0069579E">
        <w:trPr>
          <w:gridAfter w:val="3"/>
          <w:wAfter w:w="1848" w:type="dxa"/>
          <w:trHeight w:val="589"/>
        </w:trPr>
        <w:tc>
          <w:tcPr>
            <w:tcW w:w="1556" w:type="dxa"/>
            <w:tcBorders>
              <w:top w:val="single" w:sz="8" w:space="0" w:color="auto"/>
              <w:left w:val="single" w:sz="8" w:space="0" w:color="auto"/>
              <w:bottom w:val="single" w:sz="8" w:space="0" w:color="auto"/>
              <w:right w:val="nil"/>
            </w:tcBorders>
            <w:shd w:val="clear" w:color="auto" w:fill="D9D9D9" w:themeFill="background1" w:themeFillShade="D9"/>
          </w:tcPr>
          <w:p w:rsidR="00F85FF7" w:rsidRPr="0069579E" w:rsidRDefault="00F85FF7" w:rsidP="00A72D07">
            <w:pPr>
              <w:jc w:val="center"/>
              <w:rPr>
                <w:rFonts w:asciiTheme="minorHAnsi" w:hAnsiTheme="minorHAnsi" w:cstheme="minorHAnsi"/>
              </w:rPr>
            </w:pPr>
            <w:r w:rsidRPr="0069579E">
              <w:rPr>
                <w:rFonts w:asciiTheme="minorHAnsi" w:hAnsiTheme="minorHAnsi" w:cstheme="minorHAnsi"/>
              </w:rPr>
              <w:t xml:space="preserve">Reading </w:t>
            </w:r>
          </w:p>
        </w:tc>
        <w:tc>
          <w:tcPr>
            <w:tcW w:w="1795" w:type="dxa"/>
            <w:tcBorders>
              <w:top w:val="single" w:sz="8" w:space="0" w:color="auto"/>
              <w:left w:val="single" w:sz="8" w:space="0" w:color="auto"/>
              <w:bottom w:val="single" w:sz="8" w:space="0" w:color="auto"/>
              <w:right w:val="single" w:sz="4" w:space="0" w:color="auto"/>
            </w:tcBorders>
          </w:tcPr>
          <w:p w:rsidR="00F85FF7" w:rsidRPr="0069579E" w:rsidRDefault="00F85FF7" w:rsidP="0069579E">
            <w:pPr>
              <w:jc w:val="center"/>
              <w:rPr>
                <w:rFonts w:asciiTheme="minorHAnsi" w:hAnsiTheme="minorHAnsi" w:cstheme="minorHAnsi"/>
                <w:u w:val="single"/>
              </w:rPr>
            </w:pPr>
            <w:r w:rsidRPr="0069579E">
              <w:rPr>
                <w:rFonts w:asciiTheme="minorHAnsi" w:hAnsiTheme="minorHAnsi" w:cstheme="minorHAnsi"/>
                <w:u w:val="single"/>
              </w:rPr>
              <w:t>Skills specific to non-fiction (linked to English Sequence)</w:t>
            </w:r>
          </w:p>
          <w:p w:rsidR="006C5E5C" w:rsidRPr="0069579E" w:rsidRDefault="00F85FF7" w:rsidP="0069579E">
            <w:pPr>
              <w:jc w:val="center"/>
              <w:rPr>
                <w:rFonts w:asciiTheme="minorHAnsi" w:hAnsiTheme="minorHAnsi" w:cstheme="minorHAnsi"/>
              </w:rPr>
            </w:pPr>
            <w:r w:rsidRPr="0069579E">
              <w:rPr>
                <w:rFonts w:asciiTheme="minorHAnsi" w:hAnsiTheme="minorHAnsi" w:cstheme="minorHAnsi"/>
              </w:rPr>
              <w:t>Locate information confidently and efficiently.</w:t>
            </w:r>
          </w:p>
        </w:tc>
        <w:tc>
          <w:tcPr>
            <w:tcW w:w="1798" w:type="dxa"/>
            <w:tcBorders>
              <w:top w:val="single" w:sz="8" w:space="0" w:color="auto"/>
              <w:left w:val="single" w:sz="8" w:space="0" w:color="auto"/>
              <w:bottom w:val="single" w:sz="8" w:space="0" w:color="auto"/>
              <w:right w:val="single" w:sz="4" w:space="0" w:color="auto"/>
            </w:tcBorders>
          </w:tcPr>
          <w:p w:rsidR="00F85FF7" w:rsidRPr="0069579E" w:rsidRDefault="00F85FF7" w:rsidP="0069579E">
            <w:pPr>
              <w:jc w:val="center"/>
              <w:rPr>
                <w:rFonts w:asciiTheme="minorHAnsi" w:hAnsiTheme="minorHAnsi" w:cstheme="minorHAnsi"/>
                <w:u w:val="single"/>
              </w:rPr>
            </w:pPr>
            <w:r w:rsidRPr="0069579E">
              <w:rPr>
                <w:rFonts w:asciiTheme="minorHAnsi" w:hAnsiTheme="minorHAnsi" w:cstheme="minorHAnsi"/>
                <w:u w:val="single"/>
              </w:rPr>
              <w:t>Skills specific to non-fiction (linked to English Sequence)</w:t>
            </w:r>
          </w:p>
          <w:p w:rsidR="00092B1F" w:rsidRPr="0069579E" w:rsidRDefault="00F85FF7" w:rsidP="0069579E">
            <w:pPr>
              <w:jc w:val="center"/>
              <w:rPr>
                <w:rFonts w:asciiTheme="minorHAnsi" w:hAnsiTheme="minorHAnsi" w:cstheme="minorHAnsi"/>
              </w:rPr>
            </w:pPr>
            <w:r w:rsidRPr="0069579E">
              <w:rPr>
                <w:rFonts w:asciiTheme="minorHAnsi" w:hAnsiTheme="minorHAnsi" w:cstheme="minorHAnsi"/>
              </w:rPr>
              <w:t>Locate information and evaluate it for its usefulness.</w:t>
            </w:r>
          </w:p>
        </w:tc>
        <w:tc>
          <w:tcPr>
            <w:tcW w:w="1799" w:type="dxa"/>
            <w:tcBorders>
              <w:top w:val="single" w:sz="8" w:space="0" w:color="auto"/>
              <w:left w:val="single" w:sz="8" w:space="0" w:color="auto"/>
              <w:bottom w:val="single" w:sz="8" w:space="0" w:color="auto"/>
              <w:right w:val="single" w:sz="4" w:space="0" w:color="auto"/>
            </w:tcBorders>
          </w:tcPr>
          <w:p w:rsidR="00997148" w:rsidRPr="0069579E" w:rsidRDefault="00997148" w:rsidP="0069579E">
            <w:pPr>
              <w:jc w:val="center"/>
              <w:rPr>
                <w:rFonts w:asciiTheme="minorHAnsi" w:hAnsiTheme="minorHAnsi" w:cstheme="minorHAnsi"/>
                <w:u w:val="single"/>
              </w:rPr>
            </w:pPr>
            <w:r w:rsidRPr="0069579E">
              <w:rPr>
                <w:rFonts w:asciiTheme="minorHAnsi" w:hAnsiTheme="minorHAnsi" w:cstheme="minorHAnsi"/>
                <w:u w:val="single"/>
              </w:rPr>
              <w:t>Understanding vocabulary and dictionary use</w:t>
            </w:r>
            <w:r w:rsidR="0069579E" w:rsidRPr="0069579E">
              <w:rPr>
                <w:rFonts w:asciiTheme="minorHAnsi" w:hAnsiTheme="minorHAnsi" w:cstheme="minorHAnsi"/>
                <w:u w:val="single"/>
              </w:rPr>
              <w:t xml:space="preserve"> </w:t>
            </w:r>
            <w:r w:rsidRPr="0069579E">
              <w:rPr>
                <w:rFonts w:asciiTheme="minorHAnsi" w:hAnsiTheme="minorHAnsi" w:cstheme="minorHAnsi"/>
                <w:u w:val="single"/>
              </w:rPr>
              <w:t>(linked to English Sequence)</w:t>
            </w:r>
          </w:p>
          <w:p w:rsidR="00997148" w:rsidRPr="0069579E" w:rsidRDefault="00997148" w:rsidP="0069579E">
            <w:pPr>
              <w:jc w:val="center"/>
              <w:rPr>
                <w:rFonts w:asciiTheme="minorHAnsi" w:hAnsiTheme="minorHAnsi" w:cstheme="minorHAnsi"/>
              </w:rPr>
            </w:pPr>
            <w:r w:rsidRPr="0069579E">
              <w:rPr>
                <w:rFonts w:asciiTheme="minorHAnsi" w:hAnsiTheme="minorHAnsi" w:cstheme="minorHAnsi"/>
              </w:rPr>
              <w:t>Use dictionaries, glossaries and other alphabetically ordered texts</w:t>
            </w:r>
          </w:p>
          <w:p w:rsidR="00C80063" w:rsidRPr="0069579E" w:rsidRDefault="00C80063" w:rsidP="0069579E">
            <w:pPr>
              <w:jc w:val="center"/>
              <w:rPr>
                <w:rFonts w:asciiTheme="minorHAnsi" w:hAnsiTheme="minorHAnsi" w:cstheme="minorHAnsi"/>
              </w:rPr>
            </w:pPr>
          </w:p>
        </w:tc>
        <w:tc>
          <w:tcPr>
            <w:tcW w:w="1803" w:type="dxa"/>
            <w:tcBorders>
              <w:top w:val="single" w:sz="8" w:space="0" w:color="auto"/>
              <w:left w:val="single" w:sz="8" w:space="0" w:color="auto"/>
              <w:bottom w:val="single" w:sz="8" w:space="0" w:color="auto"/>
              <w:right w:val="single" w:sz="4" w:space="0" w:color="auto"/>
            </w:tcBorders>
          </w:tcPr>
          <w:p w:rsidR="00997148" w:rsidRPr="0069579E" w:rsidRDefault="00997148" w:rsidP="0069579E">
            <w:pPr>
              <w:jc w:val="center"/>
              <w:rPr>
                <w:rFonts w:asciiTheme="minorHAnsi" w:hAnsiTheme="minorHAnsi" w:cstheme="minorHAnsi"/>
                <w:u w:val="single"/>
              </w:rPr>
            </w:pPr>
            <w:r w:rsidRPr="0069579E">
              <w:rPr>
                <w:rFonts w:asciiTheme="minorHAnsi" w:hAnsiTheme="minorHAnsi" w:cstheme="minorHAnsi"/>
                <w:u w:val="single"/>
              </w:rPr>
              <w:t>Understanding vocabulary and dictionary use(linked to English Sequence)</w:t>
            </w:r>
          </w:p>
          <w:p w:rsidR="00997148" w:rsidRPr="0069579E" w:rsidRDefault="00997148" w:rsidP="0069579E">
            <w:pPr>
              <w:jc w:val="center"/>
              <w:rPr>
                <w:rFonts w:asciiTheme="minorHAnsi" w:hAnsiTheme="minorHAnsi" w:cstheme="minorHAnsi"/>
              </w:rPr>
            </w:pPr>
            <w:r w:rsidRPr="0069579E">
              <w:rPr>
                <w:rFonts w:asciiTheme="minorHAnsi" w:hAnsiTheme="minorHAnsi" w:cstheme="minorHAnsi"/>
              </w:rPr>
              <w:t>Define meanings of unfamiliar vocabulary they have read.</w:t>
            </w:r>
          </w:p>
          <w:p w:rsidR="006C5E5C" w:rsidRPr="0069579E" w:rsidRDefault="006C5E5C" w:rsidP="0069579E">
            <w:pPr>
              <w:jc w:val="center"/>
              <w:rPr>
                <w:rFonts w:asciiTheme="minorHAnsi" w:hAnsiTheme="minorHAnsi" w:cstheme="minorHAnsi"/>
              </w:rPr>
            </w:pPr>
          </w:p>
          <w:p w:rsidR="006C5E5C" w:rsidRPr="0069579E" w:rsidRDefault="006C5E5C" w:rsidP="0069579E">
            <w:pPr>
              <w:jc w:val="center"/>
              <w:rPr>
                <w:rFonts w:asciiTheme="minorHAnsi" w:hAnsiTheme="minorHAnsi" w:cstheme="minorHAnsi"/>
              </w:rPr>
            </w:pPr>
          </w:p>
        </w:tc>
        <w:tc>
          <w:tcPr>
            <w:tcW w:w="1919" w:type="dxa"/>
            <w:tcBorders>
              <w:top w:val="single" w:sz="8" w:space="0" w:color="auto"/>
              <w:left w:val="single" w:sz="4" w:space="0" w:color="auto"/>
              <w:bottom w:val="single" w:sz="8" w:space="0" w:color="auto"/>
              <w:right w:val="single" w:sz="8" w:space="0" w:color="auto"/>
            </w:tcBorders>
          </w:tcPr>
          <w:p w:rsidR="00997148" w:rsidRPr="0069579E" w:rsidRDefault="00997148" w:rsidP="0069579E">
            <w:pPr>
              <w:jc w:val="center"/>
              <w:rPr>
                <w:rFonts w:asciiTheme="minorHAnsi" w:hAnsiTheme="minorHAnsi" w:cstheme="minorHAnsi"/>
                <w:u w:val="single"/>
              </w:rPr>
            </w:pPr>
            <w:r w:rsidRPr="0069579E">
              <w:rPr>
                <w:rFonts w:asciiTheme="minorHAnsi" w:hAnsiTheme="minorHAnsi" w:cstheme="minorHAnsi"/>
                <w:u w:val="single"/>
              </w:rPr>
              <w:t>Understanding vocabulary and dictionary use(linked to English Sequence)</w:t>
            </w:r>
          </w:p>
          <w:p w:rsidR="00F85FF7" w:rsidRPr="0069579E" w:rsidRDefault="00997148" w:rsidP="0069579E">
            <w:pPr>
              <w:jc w:val="center"/>
              <w:rPr>
                <w:rFonts w:asciiTheme="minorHAnsi" w:hAnsiTheme="minorHAnsi" w:cstheme="minorHAnsi"/>
              </w:rPr>
            </w:pPr>
            <w:r w:rsidRPr="0069579E">
              <w:rPr>
                <w:rFonts w:asciiTheme="minorHAnsi" w:hAnsiTheme="minorHAnsi" w:cstheme="minorHAnsi"/>
              </w:rPr>
              <w:t>Collect and define a wide range of technical vocabulary met in other subjects</w:t>
            </w:r>
          </w:p>
          <w:p w:rsidR="00A212CF" w:rsidRPr="0069579E" w:rsidRDefault="00A212CF" w:rsidP="0069579E">
            <w:pPr>
              <w:jc w:val="center"/>
              <w:rPr>
                <w:rFonts w:asciiTheme="minorHAnsi" w:hAnsiTheme="minorHAnsi" w:cstheme="minorHAnsi"/>
              </w:rPr>
            </w:pPr>
          </w:p>
          <w:p w:rsidR="00A212CF" w:rsidRPr="0069579E" w:rsidRDefault="00A212CF" w:rsidP="0069579E">
            <w:pPr>
              <w:jc w:val="center"/>
              <w:rPr>
                <w:rFonts w:asciiTheme="minorHAnsi" w:hAnsiTheme="minorHAnsi" w:cstheme="minorHAnsi"/>
              </w:rPr>
            </w:pPr>
          </w:p>
        </w:tc>
        <w:tc>
          <w:tcPr>
            <w:tcW w:w="1984" w:type="dxa"/>
            <w:tcBorders>
              <w:top w:val="single" w:sz="8" w:space="0" w:color="auto"/>
              <w:left w:val="single" w:sz="4" w:space="0" w:color="auto"/>
              <w:bottom w:val="single" w:sz="8" w:space="0" w:color="auto"/>
              <w:right w:val="single" w:sz="8" w:space="0" w:color="auto"/>
            </w:tcBorders>
          </w:tcPr>
          <w:p w:rsidR="00F85FF7" w:rsidRPr="0069579E" w:rsidRDefault="00997148" w:rsidP="0069579E">
            <w:pPr>
              <w:jc w:val="center"/>
              <w:rPr>
                <w:rFonts w:asciiTheme="minorHAnsi" w:hAnsiTheme="minorHAnsi" w:cstheme="minorHAnsi"/>
                <w:u w:val="single"/>
              </w:rPr>
            </w:pPr>
            <w:r w:rsidRPr="0069579E">
              <w:rPr>
                <w:rFonts w:asciiTheme="minorHAnsi" w:hAnsiTheme="minorHAnsi" w:cstheme="minorHAnsi"/>
                <w:u w:val="single"/>
              </w:rPr>
              <w:t>Themes and Conventions(linked to English Sequence)</w:t>
            </w:r>
          </w:p>
          <w:p w:rsidR="00997148" w:rsidRPr="0069579E" w:rsidRDefault="00997148" w:rsidP="0069579E">
            <w:pPr>
              <w:jc w:val="center"/>
              <w:rPr>
                <w:rFonts w:asciiTheme="minorHAnsi" w:hAnsiTheme="minorHAnsi" w:cstheme="minorHAnsi"/>
              </w:rPr>
            </w:pPr>
            <w:r w:rsidRPr="0069579E">
              <w:rPr>
                <w:rFonts w:asciiTheme="minorHAnsi" w:hAnsiTheme="minorHAnsi" w:cstheme="minorHAnsi"/>
              </w:rPr>
              <w:t>Analyse how the structure and organisation of a poem supports the expression of moods, feelings or attitudes.</w:t>
            </w:r>
          </w:p>
          <w:p w:rsidR="00A212CF" w:rsidRPr="0069579E" w:rsidRDefault="00A212CF" w:rsidP="0069579E">
            <w:pPr>
              <w:jc w:val="center"/>
              <w:rPr>
                <w:rFonts w:asciiTheme="minorHAnsi" w:hAnsiTheme="minorHAnsi" w:cstheme="minorHAnsi"/>
              </w:rPr>
            </w:pPr>
          </w:p>
          <w:p w:rsidR="00A212CF" w:rsidRPr="0069579E" w:rsidRDefault="00A212CF" w:rsidP="0069579E">
            <w:pPr>
              <w:jc w:val="center"/>
              <w:rPr>
                <w:rFonts w:asciiTheme="minorHAnsi" w:hAnsiTheme="minorHAnsi" w:cstheme="minorHAnsi"/>
              </w:rPr>
            </w:pPr>
          </w:p>
        </w:tc>
        <w:tc>
          <w:tcPr>
            <w:tcW w:w="1907" w:type="dxa"/>
            <w:tcBorders>
              <w:top w:val="single" w:sz="8" w:space="0" w:color="auto"/>
              <w:left w:val="single" w:sz="4" w:space="0" w:color="auto"/>
              <w:bottom w:val="single" w:sz="8" w:space="0" w:color="auto"/>
              <w:right w:val="single" w:sz="8" w:space="0" w:color="auto"/>
            </w:tcBorders>
          </w:tcPr>
          <w:p w:rsidR="00997148" w:rsidRPr="0069579E" w:rsidRDefault="00092B1F" w:rsidP="0069579E">
            <w:pPr>
              <w:jc w:val="center"/>
              <w:rPr>
                <w:rFonts w:asciiTheme="minorHAnsi" w:hAnsiTheme="minorHAnsi" w:cstheme="minorHAnsi"/>
                <w:u w:val="single"/>
              </w:rPr>
            </w:pPr>
            <w:r w:rsidRPr="0069579E">
              <w:rPr>
                <w:rFonts w:asciiTheme="minorHAnsi" w:hAnsiTheme="minorHAnsi" w:cstheme="minorHAnsi"/>
                <w:u w:val="single"/>
              </w:rPr>
              <w:t>Language for Effect</w:t>
            </w:r>
          </w:p>
          <w:p w:rsidR="00092B1F" w:rsidRPr="0069579E" w:rsidRDefault="00092B1F" w:rsidP="0069579E">
            <w:pPr>
              <w:jc w:val="center"/>
              <w:rPr>
                <w:rFonts w:asciiTheme="minorHAnsi" w:hAnsiTheme="minorHAnsi" w:cstheme="minorHAnsi"/>
              </w:rPr>
            </w:pPr>
            <w:r w:rsidRPr="0069579E">
              <w:rPr>
                <w:rFonts w:asciiTheme="minorHAnsi" w:hAnsiTheme="minorHAnsi" w:cstheme="minorHAnsi"/>
              </w:rPr>
              <w:t>Identify and discuss idiomatic phrases, expressions and comparisons</w:t>
            </w:r>
          </w:p>
        </w:tc>
      </w:tr>
      <w:tr w:rsidR="00DB5C2B" w:rsidRPr="00A72D07" w:rsidTr="00997148">
        <w:trPr>
          <w:gridAfter w:val="2"/>
          <w:wAfter w:w="1834" w:type="dxa"/>
          <w:trHeight w:val="589"/>
        </w:trPr>
        <w:tc>
          <w:tcPr>
            <w:tcW w:w="1556" w:type="dxa"/>
            <w:tcBorders>
              <w:top w:val="single" w:sz="8" w:space="0" w:color="auto"/>
              <w:left w:val="single" w:sz="8" w:space="0" w:color="auto"/>
              <w:bottom w:val="nil"/>
              <w:right w:val="nil"/>
            </w:tcBorders>
            <w:shd w:val="clear" w:color="auto" w:fill="D9D9D9" w:themeFill="background1" w:themeFillShade="D9"/>
          </w:tcPr>
          <w:p w:rsidR="00DB5C2B" w:rsidRPr="0069579E" w:rsidRDefault="00DB5C2B" w:rsidP="00A72D07">
            <w:pPr>
              <w:jc w:val="center"/>
              <w:rPr>
                <w:rFonts w:asciiTheme="minorHAnsi" w:hAnsiTheme="minorHAnsi" w:cstheme="minorHAnsi"/>
              </w:rPr>
            </w:pPr>
            <w:r w:rsidRPr="0069579E">
              <w:rPr>
                <w:rFonts w:asciiTheme="minorHAnsi" w:hAnsiTheme="minorHAnsi" w:cstheme="minorHAnsi"/>
              </w:rPr>
              <w:t>Phonics/ Spellings daily</w:t>
            </w:r>
          </w:p>
        </w:tc>
        <w:tc>
          <w:tcPr>
            <w:tcW w:w="1795" w:type="dxa"/>
            <w:tcBorders>
              <w:top w:val="single" w:sz="8" w:space="0" w:color="auto"/>
              <w:left w:val="single" w:sz="8" w:space="0" w:color="auto"/>
              <w:bottom w:val="nil"/>
              <w:right w:val="single" w:sz="4" w:space="0" w:color="auto"/>
            </w:tcBorders>
          </w:tcPr>
          <w:p w:rsidR="00DB5C2B" w:rsidRPr="0069579E" w:rsidRDefault="00DB5C2B" w:rsidP="001C37D5">
            <w:pPr>
              <w:rPr>
                <w:rFonts w:asciiTheme="minorHAnsi" w:hAnsiTheme="minorHAnsi" w:cstheme="minorHAnsi"/>
                <w:color w:val="000000" w:themeColor="text1"/>
              </w:rPr>
            </w:pPr>
            <w:r w:rsidRPr="0069579E">
              <w:rPr>
                <w:rFonts w:asciiTheme="minorHAnsi" w:hAnsiTheme="minorHAnsi" w:cstheme="minorHAnsi"/>
              </w:rPr>
              <w:t>‘</w:t>
            </w:r>
            <w:proofErr w:type="spellStart"/>
            <w:r w:rsidRPr="0069579E">
              <w:rPr>
                <w:rFonts w:asciiTheme="minorHAnsi" w:hAnsiTheme="minorHAnsi" w:cstheme="minorHAnsi"/>
              </w:rPr>
              <w:t>ough</w:t>
            </w:r>
            <w:proofErr w:type="spellEnd"/>
            <w:r w:rsidRPr="0069579E">
              <w:rPr>
                <w:rFonts w:asciiTheme="minorHAnsi" w:hAnsiTheme="minorHAnsi" w:cstheme="minorHAnsi"/>
              </w:rPr>
              <w:t xml:space="preserve">’ letter string </w:t>
            </w:r>
          </w:p>
          <w:p w:rsidR="00DB5C2B" w:rsidRPr="0069579E" w:rsidRDefault="00DB5C2B" w:rsidP="001C37D5">
            <w:pPr>
              <w:rPr>
                <w:rFonts w:asciiTheme="minorHAnsi" w:hAnsiTheme="minorHAnsi" w:cstheme="minorHAnsi"/>
                <w:color w:val="000000" w:themeColor="text1"/>
              </w:rPr>
            </w:pPr>
          </w:p>
        </w:tc>
        <w:tc>
          <w:tcPr>
            <w:tcW w:w="1798" w:type="dxa"/>
            <w:tcBorders>
              <w:top w:val="single" w:sz="8" w:space="0" w:color="auto"/>
              <w:left w:val="single" w:sz="4" w:space="0" w:color="auto"/>
              <w:bottom w:val="nil"/>
              <w:right w:val="single" w:sz="4" w:space="0" w:color="auto"/>
            </w:tcBorders>
          </w:tcPr>
          <w:p w:rsidR="00DB5C2B" w:rsidRPr="0069579E" w:rsidRDefault="00DB5C2B" w:rsidP="001C37D5">
            <w:pPr>
              <w:rPr>
                <w:rFonts w:asciiTheme="minorHAnsi" w:hAnsiTheme="minorHAnsi" w:cstheme="minorHAnsi"/>
              </w:rPr>
            </w:pPr>
            <w:r w:rsidRPr="0069579E">
              <w:rPr>
                <w:rFonts w:asciiTheme="minorHAnsi" w:hAnsiTheme="minorHAnsi" w:cstheme="minorHAnsi"/>
                <w:color w:val="000000" w:themeColor="text1"/>
              </w:rPr>
              <w:t>Revise and asses statutory word lists – review strategies</w:t>
            </w:r>
          </w:p>
        </w:tc>
        <w:tc>
          <w:tcPr>
            <w:tcW w:w="1799" w:type="dxa"/>
            <w:tcBorders>
              <w:top w:val="single" w:sz="8" w:space="0" w:color="auto"/>
              <w:left w:val="single" w:sz="4" w:space="0" w:color="auto"/>
              <w:bottom w:val="nil"/>
              <w:right w:val="single" w:sz="4" w:space="0" w:color="auto"/>
            </w:tcBorders>
          </w:tcPr>
          <w:p w:rsidR="00DB5C2B" w:rsidRPr="0069579E" w:rsidRDefault="00DB5C2B" w:rsidP="001C37D5">
            <w:pPr>
              <w:rPr>
                <w:rFonts w:asciiTheme="minorHAnsi" w:hAnsiTheme="minorHAnsi" w:cstheme="minorHAnsi"/>
                <w:color w:val="000000" w:themeColor="text1"/>
              </w:rPr>
            </w:pPr>
            <w:r w:rsidRPr="0069579E">
              <w:rPr>
                <w:rFonts w:asciiTheme="minorHAnsi" w:hAnsiTheme="minorHAnsi" w:cstheme="minorHAnsi"/>
                <w:color w:val="000000" w:themeColor="text1"/>
              </w:rPr>
              <w:t>Homophones ‘</w:t>
            </w:r>
            <w:proofErr w:type="spellStart"/>
            <w:r w:rsidRPr="0069579E">
              <w:rPr>
                <w:rFonts w:asciiTheme="minorHAnsi" w:hAnsiTheme="minorHAnsi" w:cstheme="minorHAnsi"/>
                <w:color w:val="000000" w:themeColor="text1"/>
              </w:rPr>
              <w:t>ce</w:t>
            </w:r>
            <w:proofErr w:type="spellEnd"/>
            <w:r w:rsidRPr="0069579E">
              <w:rPr>
                <w:rFonts w:asciiTheme="minorHAnsi" w:hAnsiTheme="minorHAnsi" w:cstheme="minorHAnsi"/>
                <w:color w:val="000000" w:themeColor="text1"/>
              </w:rPr>
              <w:t>’ and ‘se’</w:t>
            </w:r>
          </w:p>
          <w:p w:rsidR="00DB5C2B" w:rsidRPr="0069579E" w:rsidRDefault="00DB5C2B" w:rsidP="0069579E">
            <w:pPr>
              <w:rPr>
                <w:rFonts w:asciiTheme="minorHAnsi" w:hAnsiTheme="minorHAnsi" w:cstheme="minorHAnsi"/>
              </w:rPr>
            </w:pPr>
            <w:r w:rsidRPr="0069579E">
              <w:rPr>
                <w:rFonts w:asciiTheme="minorHAnsi" w:hAnsiTheme="minorHAnsi" w:cstheme="minorHAnsi"/>
                <w:color w:val="000000" w:themeColor="text1"/>
              </w:rPr>
              <w:t>Inc</w:t>
            </w:r>
            <w:r w:rsidR="0069579E" w:rsidRPr="0069579E">
              <w:rPr>
                <w:rFonts w:asciiTheme="minorHAnsi" w:hAnsiTheme="minorHAnsi" w:cstheme="minorHAnsi"/>
                <w:color w:val="000000" w:themeColor="text1"/>
              </w:rPr>
              <w:t xml:space="preserve">luding </w:t>
            </w:r>
            <w:r w:rsidRPr="0069579E">
              <w:rPr>
                <w:rFonts w:asciiTheme="minorHAnsi" w:hAnsiTheme="minorHAnsi" w:cstheme="minorHAnsi"/>
                <w:color w:val="000000" w:themeColor="text1"/>
              </w:rPr>
              <w:t>dictation</w:t>
            </w:r>
          </w:p>
        </w:tc>
        <w:tc>
          <w:tcPr>
            <w:tcW w:w="1803" w:type="dxa"/>
            <w:tcBorders>
              <w:top w:val="single" w:sz="8" w:space="0" w:color="auto"/>
              <w:left w:val="single" w:sz="4" w:space="0" w:color="auto"/>
              <w:bottom w:val="nil"/>
              <w:right w:val="single" w:sz="4" w:space="0" w:color="auto"/>
            </w:tcBorders>
          </w:tcPr>
          <w:p w:rsidR="00DB5C2B" w:rsidRPr="0069579E" w:rsidRDefault="00DB5C2B" w:rsidP="001C37D5">
            <w:pPr>
              <w:rPr>
                <w:rFonts w:asciiTheme="minorHAnsi" w:hAnsiTheme="minorHAnsi" w:cstheme="minorHAnsi"/>
              </w:rPr>
            </w:pPr>
            <w:r w:rsidRPr="0069579E">
              <w:rPr>
                <w:rFonts w:asciiTheme="minorHAnsi" w:hAnsiTheme="minorHAnsi" w:cstheme="minorHAnsi"/>
              </w:rPr>
              <w:t>Personal spelling lists</w:t>
            </w:r>
          </w:p>
          <w:p w:rsidR="00DB5C2B" w:rsidRPr="0069579E" w:rsidRDefault="00DB5C2B" w:rsidP="001C37D5">
            <w:pPr>
              <w:rPr>
                <w:rFonts w:asciiTheme="minorHAnsi" w:hAnsiTheme="minorHAnsi" w:cstheme="minorHAnsi"/>
              </w:rPr>
            </w:pPr>
          </w:p>
        </w:tc>
        <w:tc>
          <w:tcPr>
            <w:tcW w:w="1919" w:type="dxa"/>
            <w:tcBorders>
              <w:top w:val="single" w:sz="8" w:space="0" w:color="auto"/>
              <w:left w:val="single" w:sz="4" w:space="0" w:color="auto"/>
              <w:bottom w:val="single" w:sz="8" w:space="0" w:color="auto"/>
              <w:right w:val="single" w:sz="4" w:space="0" w:color="auto"/>
            </w:tcBorders>
          </w:tcPr>
          <w:p w:rsidR="00DB5C2B" w:rsidRPr="0069579E" w:rsidRDefault="00DB5C2B" w:rsidP="001C37D5">
            <w:pPr>
              <w:rPr>
                <w:rFonts w:asciiTheme="minorHAnsi" w:hAnsiTheme="minorHAnsi" w:cstheme="minorHAnsi"/>
              </w:rPr>
            </w:pPr>
            <w:r w:rsidRPr="0069579E">
              <w:rPr>
                <w:rFonts w:asciiTheme="minorHAnsi" w:hAnsiTheme="minorHAnsi" w:cstheme="minorHAnsi"/>
              </w:rPr>
              <w:t>‘-</w:t>
            </w:r>
            <w:proofErr w:type="spellStart"/>
            <w:r w:rsidRPr="0069579E">
              <w:rPr>
                <w:rFonts w:asciiTheme="minorHAnsi" w:hAnsiTheme="minorHAnsi" w:cstheme="minorHAnsi"/>
              </w:rPr>
              <w:t>cious</w:t>
            </w:r>
            <w:proofErr w:type="spellEnd"/>
            <w:r w:rsidRPr="0069579E">
              <w:rPr>
                <w:rFonts w:asciiTheme="minorHAnsi" w:hAnsiTheme="minorHAnsi" w:cstheme="minorHAnsi"/>
              </w:rPr>
              <w:t>’ and ‘-</w:t>
            </w:r>
            <w:proofErr w:type="spellStart"/>
            <w:r w:rsidRPr="0069579E">
              <w:rPr>
                <w:rFonts w:asciiTheme="minorHAnsi" w:hAnsiTheme="minorHAnsi" w:cstheme="minorHAnsi"/>
              </w:rPr>
              <w:t>tious</w:t>
            </w:r>
            <w:proofErr w:type="spellEnd"/>
            <w:r w:rsidRPr="0069579E">
              <w:rPr>
                <w:rFonts w:asciiTheme="minorHAnsi" w:hAnsiTheme="minorHAnsi" w:cstheme="minorHAnsi"/>
              </w:rPr>
              <w:t>’</w:t>
            </w:r>
            <w:r w:rsidR="0069579E" w:rsidRPr="0069579E">
              <w:rPr>
                <w:rFonts w:asciiTheme="minorHAnsi" w:hAnsiTheme="minorHAnsi" w:cstheme="minorHAnsi"/>
              </w:rPr>
              <w:t xml:space="preserve"> endings</w:t>
            </w:r>
          </w:p>
        </w:tc>
        <w:tc>
          <w:tcPr>
            <w:tcW w:w="1984" w:type="dxa"/>
            <w:tcBorders>
              <w:top w:val="single" w:sz="8" w:space="0" w:color="auto"/>
              <w:left w:val="single" w:sz="4" w:space="0" w:color="auto"/>
              <w:bottom w:val="single" w:sz="8" w:space="0" w:color="auto"/>
              <w:right w:val="single" w:sz="4" w:space="0" w:color="auto"/>
            </w:tcBorders>
          </w:tcPr>
          <w:p w:rsidR="00DB5C2B" w:rsidRPr="0069579E" w:rsidRDefault="00DB5C2B" w:rsidP="001C37D5">
            <w:pPr>
              <w:rPr>
                <w:rFonts w:asciiTheme="minorHAnsi" w:hAnsiTheme="minorHAnsi" w:cstheme="minorHAnsi"/>
              </w:rPr>
            </w:pPr>
            <w:r w:rsidRPr="0069579E">
              <w:rPr>
                <w:rFonts w:asciiTheme="minorHAnsi" w:hAnsiTheme="minorHAnsi" w:cstheme="minorHAnsi"/>
              </w:rPr>
              <w:t>Assess all half term’s learning</w:t>
            </w:r>
          </w:p>
        </w:tc>
        <w:tc>
          <w:tcPr>
            <w:tcW w:w="1921" w:type="dxa"/>
            <w:gridSpan w:val="2"/>
            <w:tcBorders>
              <w:top w:val="single" w:sz="8" w:space="0" w:color="auto"/>
              <w:left w:val="single" w:sz="4" w:space="0" w:color="auto"/>
              <w:bottom w:val="single" w:sz="8" w:space="0" w:color="auto"/>
              <w:right w:val="single" w:sz="8" w:space="0" w:color="auto"/>
            </w:tcBorders>
          </w:tcPr>
          <w:p w:rsidR="00DB5C2B" w:rsidRPr="0069579E" w:rsidRDefault="00DB5C2B" w:rsidP="001C37D5">
            <w:pPr>
              <w:rPr>
                <w:rFonts w:asciiTheme="minorHAnsi" w:hAnsiTheme="minorHAnsi" w:cstheme="minorHAnsi"/>
              </w:rPr>
            </w:pPr>
            <w:r w:rsidRPr="0069579E">
              <w:rPr>
                <w:rFonts w:asciiTheme="minorHAnsi" w:hAnsiTheme="minorHAnsi" w:cstheme="minorHAnsi"/>
                <w:color w:val="000000" w:themeColor="text1"/>
              </w:rPr>
              <w:t>Revise and asses statutory word lists</w:t>
            </w:r>
          </w:p>
        </w:tc>
      </w:tr>
      <w:tr w:rsidR="00A7317C" w:rsidRPr="00A72D07" w:rsidTr="00997148">
        <w:trPr>
          <w:gridAfter w:val="1"/>
          <w:wAfter w:w="1810" w:type="dxa"/>
          <w:trHeight w:val="589"/>
        </w:trPr>
        <w:tc>
          <w:tcPr>
            <w:tcW w:w="1556" w:type="dxa"/>
            <w:tcBorders>
              <w:top w:val="single" w:sz="8" w:space="0" w:color="auto"/>
              <w:left w:val="single" w:sz="8" w:space="0" w:color="auto"/>
              <w:bottom w:val="single" w:sz="4" w:space="0" w:color="auto"/>
              <w:right w:val="nil"/>
            </w:tcBorders>
            <w:shd w:val="clear" w:color="auto" w:fill="D9D9D9" w:themeFill="background1" w:themeFillShade="D9"/>
          </w:tcPr>
          <w:p w:rsidR="00A7317C" w:rsidRPr="0069579E" w:rsidRDefault="00A7317C" w:rsidP="00A72D07">
            <w:pPr>
              <w:jc w:val="center"/>
              <w:rPr>
                <w:rFonts w:asciiTheme="minorHAnsi" w:hAnsiTheme="minorHAnsi" w:cstheme="minorHAnsi"/>
              </w:rPr>
            </w:pPr>
            <w:r w:rsidRPr="0069579E">
              <w:rPr>
                <w:rFonts w:asciiTheme="minorHAnsi" w:hAnsiTheme="minorHAnsi" w:cstheme="minorHAnsi"/>
              </w:rPr>
              <w:lastRenderedPageBreak/>
              <w:t>Books for Life (focus books)</w:t>
            </w:r>
          </w:p>
        </w:tc>
        <w:tc>
          <w:tcPr>
            <w:tcW w:w="9114" w:type="dxa"/>
            <w:gridSpan w:val="5"/>
            <w:tcBorders>
              <w:top w:val="single" w:sz="8" w:space="0" w:color="auto"/>
              <w:left w:val="single" w:sz="8" w:space="0" w:color="auto"/>
              <w:bottom w:val="single" w:sz="4" w:space="0" w:color="auto"/>
              <w:right w:val="single" w:sz="4" w:space="0" w:color="auto"/>
            </w:tcBorders>
          </w:tcPr>
          <w:p w:rsidR="00A7317C" w:rsidRPr="0069579E" w:rsidRDefault="00DB5C2B" w:rsidP="00A72D07">
            <w:pPr>
              <w:jc w:val="center"/>
              <w:rPr>
                <w:rFonts w:asciiTheme="minorHAnsi" w:hAnsiTheme="minorHAnsi" w:cstheme="minorHAnsi"/>
              </w:rPr>
            </w:pPr>
            <w:r w:rsidRPr="0069579E">
              <w:rPr>
                <w:rFonts w:asciiTheme="minorHAnsi" w:hAnsiTheme="minorHAnsi" w:cstheme="minorHAnsi"/>
              </w:rPr>
              <w:t>Wonder by R.J Palacio</w:t>
            </w:r>
          </w:p>
        </w:tc>
        <w:tc>
          <w:tcPr>
            <w:tcW w:w="3929" w:type="dxa"/>
            <w:gridSpan w:val="4"/>
            <w:tcBorders>
              <w:top w:val="single" w:sz="8" w:space="0" w:color="auto"/>
              <w:left w:val="single" w:sz="4" w:space="0" w:color="auto"/>
              <w:bottom w:val="single" w:sz="4" w:space="0" w:color="auto"/>
              <w:right w:val="single" w:sz="8" w:space="0" w:color="auto"/>
            </w:tcBorders>
          </w:tcPr>
          <w:p w:rsidR="00A7317C" w:rsidRPr="0069579E" w:rsidRDefault="00C51B0B" w:rsidP="00A72D07">
            <w:pPr>
              <w:jc w:val="center"/>
              <w:rPr>
                <w:rFonts w:asciiTheme="minorHAnsi" w:hAnsiTheme="minorHAnsi" w:cstheme="minorHAnsi"/>
              </w:rPr>
            </w:pPr>
            <w:r w:rsidRPr="0069579E">
              <w:rPr>
                <w:rFonts w:asciiTheme="minorHAnsi" w:hAnsiTheme="minorHAnsi" w:cstheme="minorHAnsi"/>
              </w:rPr>
              <w:t xml:space="preserve">The Lost Thing </w:t>
            </w:r>
            <w:r w:rsidR="0069579E">
              <w:rPr>
                <w:rFonts w:asciiTheme="minorHAnsi" w:hAnsiTheme="minorHAnsi" w:cstheme="minorHAnsi"/>
              </w:rPr>
              <w:t xml:space="preserve">by </w:t>
            </w:r>
            <w:r w:rsidRPr="0069579E">
              <w:rPr>
                <w:rFonts w:asciiTheme="minorHAnsi" w:hAnsiTheme="minorHAnsi" w:cstheme="minorHAnsi"/>
              </w:rPr>
              <w:t>Shaun Tan</w:t>
            </w:r>
          </w:p>
        </w:tc>
      </w:tr>
      <w:tr w:rsidR="00FD2EB2" w:rsidRPr="00A72D07" w:rsidTr="00997148">
        <w:trPr>
          <w:gridAfter w:val="2"/>
          <w:wAfter w:w="1834" w:type="dxa"/>
          <w:trHeight w:val="589"/>
        </w:trPr>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D2EB2" w:rsidRPr="0069579E" w:rsidRDefault="00FD2EB2" w:rsidP="00A72D07">
            <w:pPr>
              <w:jc w:val="center"/>
              <w:rPr>
                <w:rFonts w:asciiTheme="minorHAnsi" w:hAnsiTheme="minorHAnsi" w:cstheme="minorHAnsi"/>
              </w:rPr>
            </w:pPr>
            <w:r w:rsidRPr="0069579E">
              <w:rPr>
                <w:rFonts w:asciiTheme="minorHAnsi" w:hAnsiTheme="minorHAnsi" w:cstheme="minorHAnsi"/>
              </w:rPr>
              <w:t>Maths</w:t>
            </w:r>
          </w:p>
          <w:p w:rsidR="00FD2EB2" w:rsidRPr="0069579E" w:rsidRDefault="00FD2EB2" w:rsidP="00A72D07">
            <w:pPr>
              <w:jc w:val="center"/>
              <w:rPr>
                <w:rFonts w:asciiTheme="minorHAnsi" w:hAnsiTheme="minorHAnsi" w:cstheme="minorHAnsi"/>
              </w:rPr>
            </w:pPr>
          </w:p>
          <w:p w:rsidR="00FD2EB2" w:rsidRPr="0069579E" w:rsidRDefault="00FD2EB2" w:rsidP="00A72D07">
            <w:pPr>
              <w:jc w:val="center"/>
              <w:rPr>
                <w:rFonts w:asciiTheme="minorHAnsi" w:hAnsiTheme="minorHAnsi" w:cstheme="minorHAnsi"/>
              </w:rPr>
            </w:pPr>
          </w:p>
        </w:tc>
        <w:tc>
          <w:tcPr>
            <w:tcW w:w="1795" w:type="dxa"/>
            <w:tcBorders>
              <w:top w:val="single" w:sz="4" w:space="0" w:color="auto"/>
              <w:left w:val="single" w:sz="4" w:space="0" w:color="auto"/>
              <w:bottom w:val="single" w:sz="4" w:space="0" w:color="auto"/>
              <w:right w:val="single" w:sz="4" w:space="0" w:color="auto"/>
            </w:tcBorders>
          </w:tcPr>
          <w:p w:rsidR="00FD2EB2" w:rsidRDefault="00FD2EB2" w:rsidP="00A72D07">
            <w:pPr>
              <w:pStyle w:val="ObjectivesBullet"/>
              <w:numPr>
                <w:ilvl w:val="0"/>
                <w:numId w:val="0"/>
              </w:numPr>
              <w:jc w:val="center"/>
              <w:rPr>
                <w:rFonts w:asciiTheme="minorHAnsi" w:hAnsiTheme="minorHAnsi" w:cstheme="minorHAnsi"/>
                <w:sz w:val="20"/>
                <w:szCs w:val="20"/>
              </w:rPr>
            </w:pPr>
            <w:r>
              <w:rPr>
                <w:rFonts w:asciiTheme="minorHAnsi" w:hAnsiTheme="minorHAnsi" w:cstheme="minorHAnsi"/>
                <w:sz w:val="20"/>
                <w:szCs w:val="20"/>
              </w:rPr>
              <w:t>NCETM</w:t>
            </w:r>
          </w:p>
          <w:p w:rsidR="00FD2EB2" w:rsidRDefault="00FD2EB2" w:rsidP="00A72D07">
            <w:pPr>
              <w:pStyle w:val="ObjectivesBullet"/>
              <w:numPr>
                <w:ilvl w:val="0"/>
                <w:numId w:val="0"/>
              </w:numPr>
              <w:jc w:val="center"/>
              <w:rPr>
                <w:rFonts w:asciiTheme="minorHAnsi" w:hAnsiTheme="minorHAnsi" w:cstheme="minorHAnsi"/>
                <w:sz w:val="20"/>
                <w:szCs w:val="20"/>
              </w:rPr>
            </w:pPr>
            <w:r>
              <w:rPr>
                <w:rFonts w:asciiTheme="minorHAnsi" w:hAnsiTheme="minorHAnsi" w:cstheme="minorHAnsi"/>
                <w:sz w:val="20"/>
                <w:szCs w:val="20"/>
              </w:rPr>
              <w:t>Numbers up to 10,000,000</w:t>
            </w:r>
          </w:p>
          <w:p w:rsidR="00FD2EB2" w:rsidRDefault="00FD2EB2" w:rsidP="00A72D07">
            <w:pPr>
              <w:pStyle w:val="ObjectivesBullet"/>
              <w:numPr>
                <w:ilvl w:val="0"/>
                <w:numId w:val="0"/>
              </w:numPr>
              <w:jc w:val="center"/>
              <w:rPr>
                <w:rFonts w:asciiTheme="minorHAnsi" w:hAnsiTheme="minorHAnsi" w:cstheme="minorHAnsi"/>
                <w:sz w:val="20"/>
                <w:szCs w:val="20"/>
              </w:rPr>
            </w:pPr>
            <w:r>
              <w:rPr>
                <w:rFonts w:asciiTheme="minorHAnsi" w:hAnsiTheme="minorHAnsi" w:cstheme="minorHAnsi"/>
                <w:sz w:val="20"/>
                <w:szCs w:val="20"/>
              </w:rPr>
              <w:t>1.30</w:t>
            </w:r>
          </w:p>
          <w:p w:rsidR="00FD2EB2" w:rsidRPr="0069579E" w:rsidRDefault="00FD2EB2" w:rsidP="00A72D07">
            <w:pPr>
              <w:pStyle w:val="ObjectivesBullet"/>
              <w:numPr>
                <w:ilvl w:val="0"/>
                <w:numId w:val="0"/>
              </w:numPr>
              <w:jc w:val="center"/>
              <w:rPr>
                <w:rFonts w:asciiTheme="minorHAnsi" w:hAnsiTheme="minorHAnsi" w:cstheme="minorHAnsi"/>
                <w:sz w:val="20"/>
                <w:szCs w:val="20"/>
              </w:rPr>
            </w:pPr>
            <w:r>
              <w:rPr>
                <w:rFonts w:asciiTheme="minorHAnsi" w:hAnsiTheme="minorHAnsi" w:cstheme="minorHAnsi"/>
                <w:sz w:val="20"/>
                <w:szCs w:val="20"/>
              </w:rPr>
              <w:t>Fluent calculation requires the flexibility to move between mental and written methods according to the specific numbers in a calculation</w:t>
            </w:r>
          </w:p>
        </w:tc>
        <w:tc>
          <w:tcPr>
            <w:tcW w:w="1798" w:type="dxa"/>
            <w:tcBorders>
              <w:top w:val="single" w:sz="4" w:space="0" w:color="auto"/>
              <w:left w:val="single" w:sz="4" w:space="0" w:color="auto"/>
              <w:bottom w:val="single" w:sz="4" w:space="0" w:color="auto"/>
              <w:right w:val="single" w:sz="4" w:space="0" w:color="auto"/>
            </w:tcBorders>
          </w:tcPr>
          <w:p w:rsidR="00FD2EB2" w:rsidRPr="0069579E" w:rsidRDefault="00FD2EB2" w:rsidP="005C0C69">
            <w:pPr>
              <w:pStyle w:val="ObjectivesBullet"/>
              <w:numPr>
                <w:ilvl w:val="0"/>
                <w:numId w:val="0"/>
              </w:numPr>
              <w:jc w:val="center"/>
              <w:rPr>
                <w:rFonts w:asciiTheme="minorHAnsi" w:hAnsiTheme="minorHAnsi" w:cstheme="minorHAnsi"/>
                <w:sz w:val="20"/>
                <w:szCs w:val="20"/>
              </w:rPr>
            </w:pPr>
            <w:r w:rsidRPr="0069579E">
              <w:rPr>
                <w:rFonts w:asciiTheme="minorHAnsi" w:hAnsiTheme="minorHAnsi" w:cstheme="minorHAnsi"/>
                <w:sz w:val="20"/>
                <w:szCs w:val="20"/>
              </w:rPr>
              <w:t>NCETM</w:t>
            </w:r>
          </w:p>
          <w:p w:rsidR="00FD2EB2" w:rsidRPr="0069579E" w:rsidRDefault="00FD2EB2" w:rsidP="005C0C69">
            <w:pPr>
              <w:pStyle w:val="ObjectivesBullet"/>
              <w:numPr>
                <w:ilvl w:val="0"/>
                <w:numId w:val="0"/>
              </w:numPr>
              <w:jc w:val="center"/>
              <w:rPr>
                <w:rFonts w:asciiTheme="minorHAnsi" w:hAnsiTheme="minorHAnsi" w:cstheme="minorHAnsi"/>
                <w:sz w:val="20"/>
                <w:szCs w:val="20"/>
              </w:rPr>
            </w:pPr>
            <w:r w:rsidRPr="0069579E">
              <w:rPr>
                <w:rFonts w:asciiTheme="minorHAnsi" w:hAnsiTheme="minorHAnsi" w:cstheme="minorHAnsi"/>
                <w:sz w:val="20"/>
                <w:szCs w:val="20"/>
              </w:rPr>
              <w:t>Draw, compose and decompose shapes</w:t>
            </w:r>
          </w:p>
          <w:p w:rsidR="00FD2EB2" w:rsidRPr="0069579E" w:rsidRDefault="00FD2EB2" w:rsidP="005C0C69">
            <w:pPr>
              <w:pStyle w:val="ObjectivesBullet"/>
              <w:numPr>
                <w:ilvl w:val="0"/>
                <w:numId w:val="0"/>
              </w:numPr>
              <w:jc w:val="center"/>
              <w:rPr>
                <w:rFonts w:asciiTheme="minorHAnsi" w:hAnsiTheme="minorHAnsi" w:cstheme="minorHAnsi"/>
                <w:sz w:val="20"/>
                <w:szCs w:val="20"/>
              </w:rPr>
            </w:pPr>
          </w:p>
          <w:p w:rsidR="00FD2EB2" w:rsidRPr="0069579E" w:rsidRDefault="00FD2EB2" w:rsidP="005C0C69">
            <w:pPr>
              <w:pStyle w:val="ObjectivesBullet"/>
              <w:numPr>
                <w:ilvl w:val="0"/>
                <w:numId w:val="0"/>
              </w:numPr>
              <w:jc w:val="center"/>
              <w:rPr>
                <w:rFonts w:asciiTheme="minorHAnsi" w:hAnsiTheme="minorHAnsi" w:cstheme="minorHAnsi"/>
                <w:sz w:val="20"/>
                <w:szCs w:val="20"/>
              </w:rPr>
            </w:pPr>
            <w:r w:rsidRPr="0069579E">
              <w:rPr>
                <w:rFonts w:asciiTheme="minorHAnsi" w:hAnsiTheme="minorHAnsi" w:cstheme="minorHAnsi"/>
                <w:sz w:val="20"/>
                <w:szCs w:val="20"/>
              </w:rPr>
              <w:t>Accurately draw regular and irregular shapes</w:t>
            </w:r>
          </w:p>
          <w:p w:rsidR="00FD2EB2" w:rsidRPr="0069579E" w:rsidRDefault="00FD2EB2" w:rsidP="005C0C69">
            <w:pPr>
              <w:jc w:val="center"/>
              <w:rPr>
                <w:rFonts w:asciiTheme="minorHAnsi" w:hAnsiTheme="minorHAnsi" w:cstheme="minorHAnsi"/>
                <w:i/>
              </w:rPr>
            </w:pPr>
          </w:p>
        </w:tc>
        <w:tc>
          <w:tcPr>
            <w:tcW w:w="1799" w:type="dxa"/>
            <w:tcBorders>
              <w:top w:val="single" w:sz="4" w:space="0" w:color="auto"/>
              <w:left w:val="single" w:sz="4" w:space="0" w:color="auto"/>
              <w:bottom w:val="single" w:sz="4" w:space="0" w:color="auto"/>
              <w:right w:val="single" w:sz="4" w:space="0" w:color="auto"/>
            </w:tcBorders>
          </w:tcPr>
          <w:p w:rsidR="00FD2EB2" w:rsidRPr="0069579E" w:rsidRDefault="00FD2EB2" w:rsidP="005C0C69">
            <w:pPr>
              <w:pStyle w:val="ObjectivesBullet"/>
              <w:numPr>
                <w:ilvl w:val="0"/>
                <w:numId w:val="0"/>
              </w:numPr>
              <w:jc w:val="center"/>
              <w:rPr>
                <w:rFonts w:asciiTheme="minorHAnsi" w:hAnsiTheme="minorHAnsi" w:cstheme="minorHAnsi"/>
                <w:sz w:val="20"/>
                <w:szCs w:val="20"/>
              </w:rPr>
            </w:pPr>
            <w:r w:rsidRPr="0069579E">
              <w:rPr>
                <w:rFonts w:asciiTheme="minorHAnsi" w:hAnsiTheme="minorHAnsi" w:cstheme="minorHAnsi"/>
                <w:sz w:val="20"/>
                <w:szCs w:val="20"/>
              </w:rPr>
              <w:t>NCETM</w:t>
            </w:r>
          </w:p>
          <w:p w:rsidR="00FD2EB2" w:rsidRPr="0069579E" w:rsidRDefault="00FD2EB2" w:rsidP="005C0C69">
            <w:pPr>
              <w:pStyle w:val="ObjectivesBullet"/>
              <w:numPr>
                <w:ilvl w:val="0"/>
                <w:numId w:val="0"/>
              </w:numPr>
              <w:jc w:val="center"/>
              <w:rPr>
                <w:rFonts w:asciiTheme="minorHAnsi" w:hAnsiTheme="minorHAnsi" w:cstheme="minorHAnsi"/>
                <w:sz w:val="20"/>
                <w:szCs w:val="20"/>
              </w:rPr>
            </w:pPr>
            <w:r w:rsidRPr="0069579E">
              <w:rPr>
                <w:rFonts w:asciiTheme="minorHAnsi" w:hAnsiTheme="minorHAnsi" w:cstheme="minorHAnsi"/>
                <w:sz w:val="20"/>
                <w:szCs w:val="20"/>
              </w:rPr>
              <w:t>Draw, compose and decompose shapes</w:t>
            </w:r>
          </w:p>
          <w:p w:rsidR="00FD2EB2" w:rsidRPr="0069579E" w:rsidRDefault="00FD2EB2" w:rsidP="005C0C69">
            <w:pPr>
              <w:jc w:val="center"/>
              <w:rPr>
                <w:rFonts w:asciiTheme="minorHAnsi" w:hAnsiTheme="minorHAnsi" w:cstheme="minorHAnsi"/>
              </w:rPr>
            </w:pPr>
            <w:r w:rsidRPr="0069579E">
              <w:rPr>
                <w:rFonts w:asciiTheme="minorHAnsi" w:hAnsiTheme="minorHAnsi" w:cstheme="minorHAnsi"/>
              </w:rPr>
              <w:t>2.3 Multiplicative Contexts</w:t>
            </w:r>
          </w:p>
          <w:p w:rsidR="00FD2EB2" w:rsidRPr="0069579E" w:rsidRDefault="00FD2EB2" w:rsidP="005C0C69">
            <w:pPr>
              <w:jc w:val="center"/>
              <w:rPr>
                <w:rFonts w:asciiTheme="minorHAnsi" w:hAnsiTheme="minorHAnsi" w:cstheme="minorHAnsi"/>
              </w:rPr>
            </w:pPr>
            <w:r w:rsidRPr="0069579E">
              <w:rPr>
                <w:rFonts w:asciiTheme="minorHAnsi" w:hAnsiTheme="minorHAnsi" w:cstheme="minorHAnsi"/>
              </w:rPr>
              <w:t>Area and Perimeter</w:t>
            </w:r>
          </w:p>
          <w:p w:rsidR="00FD2EB2" w:rsidRPr="0069579E" w:rsidRDefault="00FD2EB2" w:rsidP="005C0C69">
            <w:pPr>
              <w:jc w:val="center"/>
              <w:rPr>
                <w:rFonts w:asciiTheme="minorHAnsi" w:hAnsiTheme="minorHAnsi" w:cstheme="minorHAnsi"/>
              </w:rPr>
            </w:pPr>
            <w:r w:rsidRPr="0069579E">
              <w:rPr>
                <w:rFonts w:asciiTheme="minorHAnsi" w:hAnsiTheme="minorHAnsi" w:cstheme="minorHAnsi"/>
              </w:rPr>
              <w:t>Teaching point 1: Area of a parallelogram</w:t>
            </w:r>
          </w:p>
          <w:p w:rsidR="00FD2EB2" w:rsidRPr="0069579E" w:rsidRDefault="00FD2EB2" w:rsidP="005C0C69">
            <w:pPr>
              <w:jc w:val="center"/>
              <w:rPr>
                <w:rFonts w:asciiTheme="minorHAnsi" w:hAnsiTheme="minorHAnsi" w:cstheme="minorHAnsi"/>
              </w:rPr>
            </w:pPr>
            <w:r w:rsidRPr="0069579E">
              <w:rPr>
                <w:rFonts w:asciiTheme="minorHAnsi" w:hAnsiTheme="minorHAnsi" w:cstheme="minorHAnsi"/>
              </w:rPr>
              <w:t>Teaching point 2: Area of a triangle</w:t>
            </w:r>
          </w:p>
          <w:p w:rsidR="00FD2EB2" w:rsidRPr="0069579E" w:rsidRDefault="00FD2EB2" w:rsidP="005C0C69">
            <w:pPr>
              <w:jc w:val="center"/>
              <w:rPr>
                <w:rFonts w:asciiTheme="minorHAnsi" w:hAnsiTheme="minorHAnsi" w:cstheme="minorHAnsi"/>
              </w:rPr>
            </w:pPr>
          </w:p>
        </w:tc>
        <w:tc>
          <w:tcPr>
            <w:tcW w:w="1803" w:type="dxa"/>
            <w:tcBorders>
              <w:top w:val="single" w:sz="4" w:space="0" w:color="auto"/>
              <w:left w:val="single" w:sz="4" w:space="0" w:color="auto"/>
              <w:bottom w:val="single" w:sz="4" w:space="0" w:color="auto"/>
              <w:right w:val="single" w:sz="4" w:space="0" w:color="auto"/>
            </w:tcBorders>
          </w:tcPr>
          <w:p w:rsidR="00FD2EB2" w:rsidRPr="0069579E" w:rsidRDefault="00FD2EB2" w:rsidP="005C0C69">
            <w:pPr>
              <w:pStyle w:val="ObjectivesBullet"/>
              <w:numPr>
                <w:ilvl w:val="0"/>
                <w:numId w:val="0"/>
              </w:numPr>
              <w:jc w:val="center"/>
              <w:rPr>
                <w:rFonts w:asciiTheme="minorHAnsi" w:hAnsiTheme="minorHAnsi" w:cstheme="minorHAnsi"/>
                <w:sz w:val="20"/>
                <w:szCs w:val="20"/>
              </w:rPr>
            </w:pPr>
            <w:r w:rsidRPr="0069579E">
              <w:rPr>
                <w:rFonts w:asciiTheme="minorHAnsi" w:hAnsiTheme="minorHAnsi" w:cstheme="minorHAnsi"/>
                <w:sz w:val="20"/>
                <w:szCs w:val="20"/>
              </w:rPr>
              <w:t>NCETM</w:t>
            </w:r>
          </w:p>
          <w:p w:rsidR="00FD2EB2" w:rsidRPr="0069579E" w:rsidRDefault="00FD2EB2" w:rsidP="005C0C69">
            <w:pPr>
              <w:pStyle w:val="ObjectivesBullet"/>
              <w:numPr>
                <w:ilvl w:val="0"/>
                <w:numId w:val="0"/>
              </w:numPr>
              <w:jc w:val="center"/>
              <w:rPr>
                <w:rFonts w:asciiTheme="minorHAnsi" w:hAnsiTheme="minorHAnsi" w:cstheme="minorHAnsi"/>
                <w:sz w:val="20"/>
                <w:szCs w:val="20"/>
              </w:rPr>
            </w:pPr>
            <w:r w:rsidRPr="0069579E">
              <w:rPr>
                <w:rFonts w:asciiTheme="minorHAnsi" w:hAnsiTheme="minorHAnsi" w:cstheme="minorHAnsi"/>
                <w:sz w:val="20"/>
                <w:szCs w:val="20"/>
              </w:rPr>
              <w:t>Draw, compose and decompose shapes</w:t>
            </w:r>
          </w:p>
          <w:p w:rsidR="00FD2EB2" w:rsidRPr="0069579E" w:rsidRDefault="00FD2EB2" w:rsidP="005C0C69">
            <w:pPr>
              <w:jc w:val="center"/>
              <w:rPr>
                <w:rFonts w:asciiTheme="minorHAnsi" w:hAnsiTheme="minorHAnsi" w:cstheme="minorHAnsi"/>
              </w:rPr>
            </w:pPr>
            <w:r w:rsidRPr="0069579E">
              <w:rPr>
                <w:rFonts w:asciiTheme="minorHAnsi" w:hAnsiTheme="minorHAnsi" w:cstheme="minorHAnsi"/>
              </w:rPr>
              <w:t>2.3 Multiplicative Contexts</w:t>
            </w:r>
          </w:p>
          <w:p w:rsidR="00FD2EB2" w:rsidRPr="0069579E" w:rsidRDefault="00FD2EB2" w:rsidP="005C0C69">
            <w:pPr>
              <w:jc w:val="center"/>
              <w:rPr>
                <w:rFonts w:asciiTheme="minorHAnsi" w:hAnsiTheme="minorHAnsi" w:cstheme="minorHAnsi"/>
              </w:rPr>
            </w:pPr>
            <w:r w:rsidRPr="0069579E">
              <w:rPr>
                <w:rFonts w:asciiTheme="minorHAnsi" w:hAnsiTheme="minorHAnsi" w:cstheme="minorHAnsi"/>
              </w:rPr>
              <w:t>Area and Perimeter</w:t>
            </w:r>
          </w:p>
          <w:p w:rsidR="00FD2EB2" w:rsidRPr="0069579E" w:rsidRDefault="00FD2EB2" w:rsidP="005C0C69">
            <w:pPr>
              <w:jc w:val="center"/>
              <w:rPr>
                <w:rFonts w:asciiTheme="minorHAnsi" w:hAnsiTheme="minorHAnsi" w:cstheme="minorHAnsi"/>
              </w:rPr>
            </w:pPr>
            <w:r w:rsidRPr="0069579E">
              <w:rPr>
                <w:rFonts w:asciiTheme="minorHAnsi" w:hAnsiTheme="minorHAnsi" w:cstheme="minorHAnsi"/>
              </w:rPr>
              <w:t>Teaching point 3:</w:t>
            </w:r>
          </w:p>
          <w:p w:rsidR="00FD2EB2" w:rsidRPr="0069579E" w:rsidRDefault="00FD2EB2" w:rsidP="005C0C69">
            <w:pPr>
              <w:jc w:val="center"/>
              <w:rPr>
                <w:rFonts w:asciiTheme="minorHAnsi" w:hAnsiTheme="minorHAnsi" w:cstheme="minorHAnsi"/>
              </w:rPr>
            </w:pPr>
            <w:r w:rsidRPr="0069579E">
              <w:rPr>
                <w:rFonts w:asciiTheme="minorHAnsi" w:hAnsiTheme="minorHAnsi" w:cstheme="minorHAnsi"/>
              </w:rPr>
              <w:t>Area and perimeter</w:t>
            </w:r>
          </w:p>
        </w:tc>
        <w:tc>
          <w:tcPr>
            <w:tcW w:w="1919" w:type="dxa"/>
            <w:tcBorders>
              <w:top w:val="single" w:sz="4" w:space="0" w:color="auto"/>
              <w:left w:val="single" w:sz="4" w:space="0" w:color="auto"/>
              <w:bottom w:val="single" w:sz="4" w:space="0" w:color="auto"/>
              <w:right w:val="single" w:sz="4" w:space="0" w:color="auto"/>
            </w:tcBorders>
          </w:tcPr>
          <w:p w:rsidR="00FD2EB2" w:rsidRPr="0069579E" w:rsidRDefault="00FD2EB2" w:rsidP="005C0C69">
            <w:pPr>
              <w:pStyle w:val="ObjectivesBullet"/>
              <w:numPr>
                <w:ilvl w:val="0"/>
                <w:numId w:val="0"/>
              </w:numPr>
              <w:jc w:val="center"/>
              <w:rPr>
                <w:rFonts w:asciiTheme="minorHAnsi" w:hAnsiTheme="minorHAnsi" w:cstheme="minorHAnsi"/>
                <w:sz w:val="20"/>
                <w:szCs w:val="20"/>
              </w:rPr>
            </w:pPr>
            <w:r w:rsidRPr="0069579E">
              <w:rPr>
                <w:rFonts w:asciiTheme="minorHAnsi" w:hAnsiTheme="minorHAnsi" w:cstheme="minorHAnsi"/>
                <w:sz w:val="20"/>
                <w:szCs w:val="20"/>
              </w:rPr>
              <w:t>NCETM</w:t>
            </w:r>
          </w:p>
          <w:p w:rsidR="00FD2EB2" w:rsidRPr="0069579E" w:rsidRDefault="00FD2EB2" w:rsidP="005C0C69">
            <w:pPr>
              <w:pStyle w:val="ObjectivesBullet"/>
              <w:numPr>
                <w:ilvl w:val="0"/>
                <w:numId w:val="0"/>
              </w:numPr>
              <w:jc w:val="center"/>
              <w:rPr>
                <w:rFonts w:asciiTheme="minorHAnsi" w:hAnsiTheme="minorHAnsi" w:cstheme="minorHAnsi"/>
                <w:sz w:val="20"/>
                <w:szCs w:val="20"/>
              </w:rPr>
            </w:pPr>
            <w:r w:rsidRPr="0069579E">
              <w:rPr>
                <w:rFonts w:asciiTheme="minorHAnsi" w:hAnsiTheme="minorHAnsi" w:cstheme="minorHAnsi"/>
                <w:sz w:val="20"/>
                <w:szCs w:val="20"/>
              </w:rPr>
              <w:t>Draw, compose and decompose shapes</w:t>
            </w:r>
          </w:p>
          <w:p w:rsidR="00FD2EB2" w:rsidRPr="0069579E" w:rsidRDefault="00FD2EB2" w:rsidP="005C0C69">
            <w:pPr>
              <w:jc w:val="center"/>
              <w:rPr>
                <w:rFonts w:asciiTheme="minorHAnsi" w:hAnsiTheme="minorHAnsi" w:cstheme="minorHAnsi"/>
              </w:rPr>
            </w:pPr>
            <w:r w:rsidRPr="0069579E">
              <w:rPr>
                <w:rFonts w:asciiTheme="minorHAnsi" w:hAnsiTheme="minorHAnsi" w:cstheme="minorHAnsi"/>
              </w:rPr>
              <w:t>2.3 Multiplicative Contexts</w:t>
            </w:r>
          </w:p>
          <w:p w:rsidR="00FD2EB2" w:rsidRPr="0069579E" w:rsidRDefault="00FD2EB2" w:rsidP="005C0C69">
            <w:pPr>
              <w:jc w:val="center"/>
              <w:rPr>
                <w:rFonts w:asciiTheme="minorHAnsi" w:hAnsiTheme="minorHAnsi" w:cstheme="minorHAnsi"/>
              </w:rPr>
            </w:pPr>
            <w:r w:rsidRPr="0069579E">
              <w:rPr>
                <w:rFonts w:asciiTheme="minorHAnsi" w:hAnsiTheme="minorHAnsi" w:cstheme="minorHAnsi"/>
              </w:rPr>
              <w:t>Area and Perimeter</w:t>
            </w:r>
          </w:p>
          <w:p w:rsidR="00FD2EB2" w:rsidRPr="0069579E" w:rsidRDefault="00FD2EB2" w:rsidP="005C0C69">
            <w:pPr>
              <w:overflowPunct/>
              <w:jc w:val="center"/>
              <w:rPr>
                <w:rFonts w:asciiTheme="minorHAnsi" w:hAnsiTheme="minorHAnsi" w:cstheme="minorHAnsi"/>
              </w:rPr>
            </w:pPr>
            <w:r w:rsidRPr="0069579E">
              <w:rPr>
                <w:rFonts w:asciiTheme="minorHAnsi" w:hAnsiTheme="minorHAnsi" w:cstheme="minorHAnsi"/>
              </w:rPr>
              <w:t>Teaching point 4:</w:t>
            </w:r>
          </w:p>
          <w:p w:rsidR="00FD2EB2" w:rsidRPr="0069579E" w:rsidRDefault="00FD2EB2" w:rsidP="005C0C69">
            <w:pPr>
              <w:overflowPunct/>
              <w:jc w:val="center"/>
              <w:rPr>
                <w:rFonts w:asciiTheme="minorHAnsi" w:hAnsiTheme="minorHAnsi" w:cstheme="minorHAnsi"/>
              </w:rPr>
            </w:pPr>
            <w:r w:rsidRPr="0069579E">
              <w:rPr>
                <w:rFonts w:asciiTheme="minorHAnsi" w:hAnsiTheme="minorHAnsi" w:cstheme="minorHAnsi"/>
              </w:rPr>
              <w:t>Scale Factors</w:t>
            </w:r>
          </w:p>
        </w:tc>
        <w:tc>
          <w:tcPr>
            <w:tcW w:w="1984" w:type="dxa"/>
            <w:tcBorders>
              <w:top w:val="single" w:sz="4" w:space="0" w:color="auto"/>
              <w:left w:val="single" w:sz="4" w:space="0" w:color="auto"/>
              <w:bottom w:val="single" w:sz="4" w:space="0" w:color="auto"/>
              <w:right w:val="single" w:sz="4" w:space="0" w:color="auto"/>
            </w:tcBorders>
          </w:tcPr>
          <w:p w:rsidR="00FD2EB2" w:rsidRDefault="009A3023" w:rsidP="005C0C69">
            <w:pPr>
              <w:overflowPunct/>
              <w:jc w:val="center"/>
              <w:rPr>
                <w:rFonts w:asciiTheme="minorHAnsi" w:hAnsiTheme="minorHAnsi" w:cstheme="minorHAnsi"/>
              </w:rPr>
            </w:pPr>
            <w:r>
              <w:rPr>
                <w:rFonts w:asciiTheme="minorHAnsi" w:hAnsiTheme="minorHAnsi" w:cstheme="minorHAnsi"/>
              </w:rPr>
              <w:t>NCETM</w:t>
            </w:r>
          </w:p>
          <w:p w:rsidR="009A3023" w:rsidRDefault="009A3023" w:rsidP="005C0C69">
            <w:pPr>
              <w:overflowPunct/>
              <w:jc w:val="center"/>
              <w:rPr>
                <w:rFonts w:asciiTheme="minorHAnsi" w:hAnsiTheme="minorHAnsi" w:cstheme="minorHAnsi"/>
              </w:rPr>
            </w:pPr>
            <w:r>
              <w:rPr>
                <w:rFonts w:asciiTheme="minorHAnsi" w:hAnsiTheme="minorHAnsi" w:cstheme="minorHAnsi"/>
              </w:rPr>
              <w:t>Multiplication and Division</w:t>
            </w:r>
          </w:p>
          <w:p w:rsidR="009A3023" w:rsidRDefault="009A3023" w:rsidP="005C0C69">
            <w:pPr>
              <w:overflowPunct/>
              <w:jc w:val="center"/>
              <w:rPr>
                <w:rFonts w:asciiTheme="minorHAnsi" w:hAnsiTheme="minorHAnsi" w:cstheme="minorHAnsi"/>
              </w:rPr>
            </w:pPr>
            <w:r>
              <w:rPr>
                <w:rFonts w:asciiTheme="minorHAnsi" w:hAnsiTheme="minorHAnsi" w:cstheme="minorHAnsi"/>
              </w:rPr>
              <w:t>2.18</w:t>
            </w:r>
          </w:p>
          <w:p w:rsidR="009A3023" w:rsidRDefault="008C444A" w:rsidP="005C0C69">
            <w:pPr>
              <w:overflowPunct/>
              <w:jc w:val="center"/>
              <w:rPr>
                <w:rFonts w:asciiTheme="minorHAnsi" w:hAnsiTheme="minorHAnsi" w:cstheme="minorHAnsi"/>
              </w:rPr>
            </w:pPr>
            <w:r>
              <w:rPr>
                <w:rFonts w:asciiTheme="minorHAnsi" w:hAnsiTheme="minorHAnsi" w:cstheme="minorHAnsi"/>
              </w:rPr>
              <w:t xml:space="preserve"> Using equiv</w:t>
            </w:r>
            <w:r w:rsidR="009A3023">
              <w:rPr>
                <w:rFonts w:asciiTheme="minorHAnsi" w:hAnsiTheme="minorHAnsi" w:cstheme="minorHAnsi"/>
              </w:rPr>
              <w:t>alence to calculate</w:t>
            </w:r>
          </w:p>
          <w:p w:rsidR="008C444A" w:rsidRDefault="008C444A" w:rsidP="008C444A">
            <w:pPr>
              <w:overflowPunct/>
              <w:rPr>
                <w:rFonts w:asciiTheme="minorHAnsi" w:hAnsiTheme="minorHAnsi" w:cstheme="minorHAnsi"/>
              </w:rPr>
            </w:pPr>
            <w:r>
              <w:rPr>
                <w:rFonts w:asciiTheme="minorHAnsi" w:hAnsiTheme="minorHAnsi" w:cstheme="minorHAnsi"/>
              </w:rPr>
              <w:t>Teaching point 1</w:t>
            </w:r>
          </w:p>
          <w:p w:rsidR="008C444A" w:rsidRPr="0069579E" w:rsidRDefault="008C444A" w:rsidP="008C444A">
            <w:pPr>
              <w:overflowPunct/>
              <w:rPr>
                <w:rFonts w:asciiTheme="minorHAnsi" w:hAnsiTheme="minorHAnsi" w:cstheme="minorHAnsi"/>
              </w:rPr>
            </w:pPr>
            <w:r>
              <w:rPr>
                <w:rFonts w:asciiTheme="minorHAnsi" w:hAnsiTheme="minorHAnsi" w:cstheme="minorHAnsi"/>
              </w:rPr>
              <w:t>For multiplication, if there is an increase to one factor and a corresponding decrease to the other, the product stays the same.</w:t>
            </w:r>
          </w:p>
        </w:tc>
        <w:tc>
          <w:tcPr>
            <w:tcW w:w="1921" w:type="dxa"/>
            <w:gridSpan w:val="2"/>
            <w:tcBorders>
              <w:top w:val="single" w:sz="8" w:space="0" w:color="auto"/>
              <w:left w:val="single" w:sz="4" w:space="0" w:color="auto"/>
              <w:bottom w:val="single" w:sz="4" w:space="0" w:color="auto"/>
              <w:right w:val="single" w:sz="8" w:space="0" w:color="auto"/>
            </w:tcBorders>
          </w:tcPr>
          <w:p w:rsidR="008C444A" w:rsidRDefault="008C444A" w:rsidP="008C444A">
            <w:pPr>
              <w:overflowPunct/>
              <w:jc w:val="center"/>
              <w:rPr>
                <w:rFonts w:asciiTheme="minorHAnsi" w:hAnsiTheme="minorHAnsi" w:cstheme="minorHAnsi"/>
              </w:rPr>
            </w:pPr>
            <w:r>
              <w:rPr>
                <w:rFonts w:asciiTheme="minorHAnsi" w:hAnsiTheme="minorHAnsi" w:cstheme="minorHAnsi"/>
              </w:rPr>
              <w:t>NCETM</w:t>
            </w:r>
          </w:p>
          <w:p w:rsidR="008C444A" w:rsidRDefault="008C444A" w:rsidP="008C444A">
            <w:pPr>
              <w:overflowPunct/>
              <w:jc w:val="center"/>
              <w:rPr>
                <w:rFonts w:asciiTheme="minorHAnsi" w:hAnsiTheme="minorHAnsi" w:cstheme="minorHAnsi"/>
              </w:rPr>
            </w:pPr>
            <w:r>
              <w:rPr>
                <w:rFonts w:asciiTheme="minorHAnsi" w:hAnsiTheme="minorHAnsi" w:cstheme="minorHAnsi"/>
              </w:rPr>
              <w:t>Multiplication and Division</w:t>
            </w:r>
          </w:p>
          <w:p w:rsidR="008C444A" w:rsidRDefault="008C444A" w:rsidP="008C444A">
            <w:pPr>
              <w:overflowPunct/>
              <w:jc w:val="center"/>
              <w:rPr>
                <w:rFonts w:asciiTheme="minorHAnsi" w:hAnsiTheme="minorHAnsi" w:cstheme="minorHAnsi"/>
              </w:rPr>
            </w:pPr>
            <w:r>
              <w:rPr>
                <w:rFonts w:asciiTheme="minorHAnsi" w:hAnsiTheme="minorHAnsi" w:cstheme="minorHAnsi"/>
              </w:rPr>
              <w:t>2.18</w:t>
            </w:r>
          </w:p>
          <w:p w:rsidR="00FD2EB2" w:rsidRDefault="008C444A" w:rsidP="008C444A">
            <w:pPr>
              <w:overflowPunct/>
              <w:jc w:val="center"/>
              <w:rPr>
                <w:rFonts w:asciiTheme="minorHAnsi" w:hAnsiTheme="minorHAnsi" w:cstheme="minorHAnsi"/>
              </w:rPr>
            </w:pPr>
            <w:r>
              <w:rPr>
                <w:rFonts w:asciiTheme="minorHAnsi" w:hAnsiTheme="minorHAnsi" w:cstheme="minorHAnsi"/>
              </w:rPr>
              <w:t xml:space="preserve"> Using equivalence to calculate</w:t>
            </w:r>
          </w:p>
          <w:p w:rsidR="008C444A" w:rsidRDefault="008C444A" w:rsidP="008C444A">
            <w:pPr>
              <w:overflowPunct/>
              <w:jc w:val="center"/>
              <w:rPr>
                <w:rFonts w:asciiTheme="minorHAnsi" w:hAnsiTheme="minorHAnsi" w:cstheme="minorHAnsi"/>
              </w:rPr>
            </w:pPr>
            <w:r>
              <w:rPr>
                <w:rFonts w:asciiTheme="minorHAnsi" w:hAnsiTheme="minorHAnsi" w:cstheme="minorHAnsi"/>
              </w:rPr>
              <w:t>Teaching point 2</w:t>
            </w:r>
          </w:p>
          <w:p w:rsidR="008C444A" w:rsidRPr="0069579E" w:rsidRDefault="008C444A" w:rsidP="008C444A">
            <w:pPr>
              <w:overflowPunct/>
              <w:rPr>
                <w:rFonts w:asciiTheme="minorHAnsi" w:hAnsiTheme="minorHAnsi" w:cstheme="minorHAnsi"/>
              </w:rPr>
            </w:pPr>
            <w:r>
              <w:rPr>
                <w:rFonts w:asciiTheme="minorHAnsi" w:hAnsiTheme="minorHAnsi" w:cstheme="minorHAnsi"/>
              </w:rPr>
              <w:t>For division, if there is a multiplicative change to the dividend and a corresponding change to the divisor, the quotient stays the same.</w:t>
            </w:r>
          </w:p>
        </w:tc>
      </w:tr>
      <w:tr w:rsidR="001C37D5" w:rsidRPr="00A72D07" w:rsidTr="00997148">
        <w:trPr>
          <w:gridAfter w:val="2"/>
          <w:wAfter w:w="1834" w:type="dxa"/>
          <w:trHeight w:val="1695"/>
        </w:trPr>
        <w:tc>
          <w:tcPr>
            <w:tcW w:w="1556" w:type="dxa"/>
            <w:tcBorders>
              <w:top w:val="single" w:sz="4" w:space="0" w:color="auto"/>
              <w:left w:val="single" w:sz="8" w:space="0" w:color="auto"/>
              <w:bottom w:val="single" w:sz="4" w:space="0" w:color="auto"/>
              <w:right w:val="nil"/>
            </w:tcBorders>
            <w:shd w:val="clear" w:color="auto" w:fill="D9D9D9" w:themeFill="background1" w:themeFillShade="D9"/>
          </w:tcPr>
          <w:p w:rsidR="001C37D5" w:rsidRPr="0069579E" w:rsidRDefault="001C37D5" w:rsidP="00A72D07">
            <w:pPr>
              <w:jc w:val="center"/>
              <w:rPr>
                <w:rFonts w:asciiTheme="minorHAnsi" w:hAnsiTheme="minorHAnsi" w:cstheme="minorHAnsi"/>
              </w:rPr>
            </w:pPr>
            <w:r w:rsidRPr="0069579E">
              <w:rPr>
                <w:rFonts w:asciiTheme="minorHAnsi" w:hAnsiTheme="minorHAnsi" w:cstheme="minorHAnsi"/>
              </w:rPr>
              <w:t>Science</w:t>
            </w:r>
          </w:p>
          <w:p w:rsidR="001C37D5" w:rsidRPr="0069579E" w:rsidRDefault="001C37D5" w:rsidP="00A72D07">
            <w:pPr>
              <w:jc w:val="center"/>
              <w:rPr>
                <w:rFonts w:asciiTheme="minorHAnsi" w:hAnsiTheme="minorHAnsi" w:cstheme="minorHAnsi"/>
                <w:color w:val="000000" w:themeColor="text1"/>
              </w:rPr>
            </w:pPr>
          </w:p>
          <w:p w:rsidR="001C37D5" w:rsidRPr="0069579E" w:rsidRDefault="001C37D5" w:rsidP="00A72D07">
            <w:pPr>
              <w:jc w:val="center"/>
              <w:rPr>
                <w:rFonts w:asciiTheme="minorHAnsi" w:hAnsiTheme="minorHAnsi" w:cstheme="minorHAnsi"/>
                <w:color w:val="000000" w:themeColor="text1"/>
              </w:rPr>
            </w:pPr>
            <w:r w:rsidRPr="0069579E">
              <w:rPr>
                <w:rFonts w:asciiTheme="minorHAnsi" w:hAnsiTheme="minorHAnsi" w:cstheme="minorHAnsi"/>
                <w:b/>
                <w:color w:val="FF0000"/>
              </w:rPr>
              <w:t>Evolution and Inheritance</w:t>
            </w:r>
          </w:p>
        </w:tc>
        <w:tc>
          <w:tcPr>
            <w:tcW w:w="1795" w:type="dxa"/>
            <w:tcBorders>
              <w:top w:val="single" w:sz="4" w:space="0" w:color="auto"/>
              <w:left w:val="single" w:sz="8" w:space="0" w:color="auto"/>
              <w:bottom w:val="single" w:sz="4" w:space="0" w:color="auto"/>
              <w:right w:val="single" w:sz="4" w:space="0" w:color="auto"/>
            </w:tcBorders>
          </w:tcPr>
          <w:p w:rsidR="001C37D5" w:rsidRPr="0069579E" w:rsidRDefault="001C37D5" w:rsidP="001C37D5">
            <w:pPr>
              <w:rPr>
                <w:rFonts w:asciiTheme="minorHAnsi" w:hAnsiTheme="minorHAnsi" w:cstheme="minorHAnsi"/>
              </w:rPr>
            </w:pPr>
            <w:r w:rsidRPr="0069579E">
              <w:rPr>
                <w:rFonts w:asciiTheme="minorHAnsi" w:hAnsiTheme="minorHAnsi" w:cstheme="minorHAnsi"/>
              </w:rPr>
              <w:t>Understanding how the earth was formed</w:t>
            </w:r>
          </w:p>
        </w:tc>
        <w:tc>
          <w:tcPr>
            <w:tcW w:w="1798" w:type="dxa"/>
            <w:tcBorders>
              <w:top w:val="single" w:sz="4" w:space="0" w:color="auto"/>
              <w:left w:val="single" w:sz="4" w:space="0" w:color="auto"/>
              <w:bottom w:val="single" w:sz="4" w:space="0" w:color="auto"/>
              <w:right w:val="nil"/>
            </w:tcBorders>
          </w:tcPr>
          <w:p w:rsidR="001C37D5" w:rsidRPr="0069579E" w:rsidRDefault="001C37D5" w:rsidP="001C37D5">
            <w:pPr>
              <w:rPr>
                <w:rFonts w:asciiTheme="minorHAnsi" w:hAnsiTheme="minorHAnsi" w:cstheme="minorHAnsi"/>
              </w:rPr>
            </w:pPr>
            <w:r w:rsidRPr="0069579E">
              <w:rPr>
                <w:rFonts w:asciiTheme="minorHAnsi" w:hAnsiTheme="minorHAnsi" w:cstheme="minorHAnsi"/>
              </w:rPr>
              <w:t>Understand how life began on earth</w:t>
            </w:r>
          </w:p>
        </w:tc>
        <w:tc>
          <w:tcPr>
            <w:tcW w:w="1799" w:type="dxa"/>
            <w:tcBorders>
              <w:top w:val="single" w:sz="4" w:space="0" w:color="auto"/>
              <w:left w:val="single" w:sz="8" w:space="0" w:color="auto"/>
              <w:bottom w:val="single" w:sz="4" w:space="0" w:color="auto"/>
              <w:right w:val="nil"/>
            </w:tcBorders>
          </w:tcPr>
          <w:p w:rsidR="001C37D5" w:rsidRPr="0069579E" w:rsidRDefault="001C37D5" w:rsidP="001C37D5">
            <w:pPr>
              <w:rPr>
                <w:rFonts w:asciiTheme="minorHAnsi" w:hAnsiTheme="minorHAnsi" w:cstheme="minorHAnsi"/>
              </w:rPr>
            </w:pPr>
            <w:r w:rsidRPr="0069579E">
              <w:rPr>
                <w:rFonts w:asciiTheme="minorHAnsi" w:hAnsiTheme="minorHAnsi" w:cstheme="minorHAnsi"/>
              </w:rPr>
              <w:t>Understand the concept of evolution</w:t>
            </w:r>
          </w:p>
        </w:tc>
        <w:tc>
          <w:tcPr>
            <w:tcW w:w="1803" w:type="dxa"/>
            <w:tcBorders>
              <w:top w:val="single" w:sz="4" w:space="0" w:color="auto"/>
              <w:left w:val="single" w:sz="8" w:space="0" w:color="auto"/>
              <w:bottom w:val="single" w:sz="4" w:space="0" w:color="auto"/>
              <w:right w:val="nil"/>
            </w:tcBorders>
            <w:shd w:val="clear" w:color="auto" w:fill="FFFFFF" w:themeFill="background1"/>
          </w:tcPr>
          <w:p w:rsidR="001C37D5" w:rsidRPr="0069579E" w:rsidRDefault="001C37D5" w:rsidP="001C37D5">
            <w:pPr>
              <w:rPr>
                <w:rFonts w:asciiTheme="minorHAnsi" w:hAnsiTheme="minorHAnsi" w:cstheme="minorHAnsi"/>
              </w:rPr>
            </w:pPr>
            <w:r w:rsidRPr="0069579E">
              <w:rPr>
                <w:rFonts w:asciiTheme="minorHAnsi" w:hAnsiTheme="minorHAnsi" w:cstheme="minorHAnsi"/>
              </w:rPr>
              <w:t>Understand adaption and how it effects evolution</w:t>
            </w:r>
          </w:p>
          <w:p w:rsidR="001C37D5" w:rsidRPr="0069579E" w:rsidRDefault="001C37D5" w:rsidP="001C37D5">
            <w:pPr>
              <w:rPr>
                <w:rFonts w:asciiTheme="minorHAnsi" w:hAnsiTheme="minorHAnsi" w:cstheme="minorHAnsi"/>
              </w:rPr>
            </w:pPr>
          </w:p>
        </w:tc>
        <w:tc>
          <w:tcPr>
            <w:tcW w:w="1919" w:type="dxa"/>
            <w:tcBorders>
              <w:top w:val="single" w:sz="4" w:space="0" w:color="auto"/>
              <w:left w:val="single" w:sz="8" w:space="0" w:color="auto"/>
              <w:bottom w:val="single" w:sz="4" w:space="0" w:color="auto"/>
              <w:right w:val="single" w:sz="4" w:space="0" w:color="auto"/>
            </w:tcBorders>
            <w:shd w:val="clear" w:color="auto" w:fill="auto"/>
          </w:tcPr>
          <w:p w:rsidR="001C37D5" w:rsidRPr="0069579E" w:rsidRDefault="001C37D5" w:rsidP="001C37D5">
            <w:pPr>
              <w:rPr>
                <w:rFonts w:asciiTheme="minorHAnsi" w:hAnsiTheme="minorHAnsi" w:cstheme="minorHAnsi"/>
              </w:rPr>
            </w:pPr>
            <w:r w:rsidRPr="0069579E">
              <w:rPr>
                <w:rFonts w:asciiTheme="minorHAnsi" w:hAnsiTheme="minorHAnsi" w:cstheme="minorHAnsi"/>
              </w:rPr>
              <w:t>Understand the basic concept of inheritance</w:t>
            </w:r>
          </w:p>
        </w:tc>
        <w:tc>
          <w:tcPr>
            <w:tcW w:w="1984" w:type="dxa"/>
            <w:tcBorders>
              <w:top w:val="single" w:sz="4" w:space="0" w:color="auto"/>
              <w:left w:val="single" w:sz="4" w:space="0" w:color="auto"/>
              <w:bottom w:val="single" w:sz="4" w:space="0" w:color="auto"/>
              <w:right w:val="single" w:sz="8" w:space="0" w:color="auto"/>
            </w:tcBorders>
            <w:shd w:val="clear" w:color="auto" w:fill="auto"/>
          </w:tcPr>
          <w:p w:rsidR="001C37D5" w:rsidRPr="0069579E" w:rsidRDefault="001C37D5" w:rsidP="001C37D5">
            <w:pPr>
              <w:rPr>
                <w:rFonts w:asciiTheme="minorHAnsi" w:hAnsiTheme="minorHAnsi" w:cstheme="minorHAnsi"/>
              </w:rPr>
            </w:pPr>
            <w:r w:rsidRPr="0069579E">
              <w:rPr>
                <w:rFonts w:asciiTheme="minorHAnsi" w:hAnsiTheme="minorHAnsi" w:cstheme="minorHAnsi"/>
              </w:rPr>
              <w:t>Carry out a line of scientific enquiry and record measurements</w:t>
            </w:r>
          </w:p>
          <w:p w:rsidR="001C37D5" w:rsidRPr="0069579E" w:rsidRDefault="001C37D5" w:rsidP="001C37D5">
            <w:pPr>
              <w:rPr>
                <w:rFonts w:asciiTheme="minorHAnsi" w:hAnsiTheme="minorHAnsi" w:cstheme="minorHAnsi"/>
              </w:rPr>
            </w:pPr>
            <w:r w:rsidRPr="0069579E">
              <w:rPr>
                <w:rFonts w:asciiTheme="minorHAnsi" w:hAnsiTheme="minorHAnsi" w:cstheme="minorHAnsi"/>
              </w:rPr>
              <w:t>Darwin’s finches</w:t>
            </w:r>
          </w:p>
        </w:tc>
        <w:tc>
          <w:tcPr>
            <w:tcW w:w="1921" w:type="dxa"/>
            <w:gridSpan w:val="2"/>
            <w:tcBorders>
              <w:top w:val="single" w:sz="4" w:space="0" w:color="auto"/>
              <w:left w:val="single" w:sz="8" w:space="0" w:color="auto"/>
              <w:bottom w:val="single" w:sz="4" w:space="0" w:color="auto"/>
              <w:right w:val="single" w:sz="8" w:space="0" w:color="auto"/>
            </w:tcBorders>
            <w:shd w:val="clear" w:color="auto" w:fill="auto"/>
          </w:tcPr>
          <w:p w:rsidR="001C37D5" w:rsidRPr="0069579E" w:rsidRDefault="001C37D5" w:rsidP="001C37D5">
            <w:pPr>
              <w:rPr>
                <w:rFonts w:asciiTheme="minorHAnsi" w:hAnsiTheme="minorHAnsi" w:cstheme="minorHAnsi"/>
              </w:rPr>
            </w:pPr>
            <w:r w:rsidRPr="0069579E">
              <w:rPr>
                <w:rFonts w:asciiTheme="minorHAnsi" w:hAnsiTheme="minorHAnsi" w:cstheme="minorHAnsi"/>
              </w:rPr>
              <w:t>Present information accurately and explain a set of results</w:t>
            </w:r>
          </w:p>
        </w:tc>
      </w:tr>
      <w:tr w:rsidR="001C37D5" w:rsidRPr="00A72D07" w:rsidTr="00997148">
        <w:trPr>
          <w:gridAfter w:val="2"/>
          <w:wAfter w:w="1834" w:type="dxa"/>
          <w:trHeight w:val="589"/>
        </w:trPr>
        <w:tc>
          <w:tcPr>
            <w:tcW w:w="1556" w:type="dxa"/>
            <w:tcBorders>
              <w:top w:val="single" w:sz="8" w:space="0" w:color="auto"/>
              <w:left w:val="single" w:sz="8" w:space="0" w:color="auto"/>
              <w:bottom w:val="single" w:sz="4" w:space="0" w:color="auto"/>
              <w:right w:val="nil"/>
            </w:tcBorders>
            <w:shd w:val="clear" w:color="auto" w:fill="D9D9D9" w:themeFill="background1" w:themeFillShade="D9"/>
          </w:tcPr>
          <w:p w:rsidR="00751A17" w:rsidRDefault="001C37D5" w:rsidP="001C37D5">
            <w:pPr>
              <w:rPr>
                <w:rFonts w:asciiTheme="minorHAnsi" w:hAnsiTheme="minorHAnsi" w:cstheme="minorHAnsi"/>
                <w:b/>
                <w:color w:val="FF0000"/>
              </w:rPr>
            </w:pPr>
            <w:r w:rsidRPr="0069579E">
              <w:rPr>
                <w:rFonts w:asciiTheme="minorHAnsi" w:hAnsiTheme="minorHAnsi" w:cstheme="minorHAnsi"/>
              </w:rPr>
              <w:t xml:space="preserve">Design Technology </w:t>
            </w:r>
          </w:p>
          <w:p w:rsidR="001C37D5" w:rsidRPr="0069579E" w:rsidRDefault="00751A17" w:rsidP="001C37D5">
            <w:pPr>
              <w:rPr>
                <w:rFonts w:asciiTheme="minorHAnsi" w:hAnsiTheme="minorHAnsi" w:cstheme="minorHAnsi"/>
                <w:b/>
                <w:color w:val="FF0000"/>
              </w:rPr>
            </w:pPr>
            <w:r>
              <w:rPr>
                <w:rFonts w:asciiTheme="minorHAnsi" w:hAnsiTheme="minorHAnsi" w:cstheme="minorHAnsi"/>
                <w:b/>
                <w:color w:val="FF0000"/>
              </w:rPr>
              <w:t>Food</w:t>
            </w:r>
            <w:r w:rsidR="001C37D5" w:rsidRPr="0069579E">
              <w:rPr>
                <w:rFonts w:asciiTheme="minorHAnsi" w:hAnsiTheme="minorHAnsi" w:cstheme="minorHAnsi"/>
                <w:b/>
                <w:color w:val="FF0000"/>
              </w:rPr>
              <w:t xml:space="preserve"> -</w:t>
            </w:r>
          </w:p>
          <w:p w:rsidR="001C37D5" w:rsidRPr="0069579E" w:rsidRDefault="001C37D5" w:rsidP="00751A17">
            <w:pPr>
              <w:jc w:val="center"/>
              <w:rPr>
                <w:rFonts w:asciiTheme="minorHAnsi" w:hAnsiTheme="minorHAnsi" w:cstheme="minorHAnsi"/>
              </w:rPr>
            </w:pPr>
            <w:r w:rsidRPr="0069579E">
              <w:rPr>
                <w:rFonts w:asciiTheme="minorHAnsi" w:hAnsiTheme="minorHAnsi" w:cstheme="minorHAnsi"/>
                <w:b/>
                <w:color w:val="FF0000"/>
              </w:rPr>
              <w:t xml:space="preserve">Design, make and evaluate a </w:t>
            </w:r>
            <w:r w:rsidR="00751A17">
              <w:rPr>
                <w:rFonts w:asciiTheme="minorHAnsi" w:hAnsiTheme="minorHAnsi" w:cstheme="minorHAnsi"/>
                <w:b/>
                <w:color w:val="FF0000"/>
              </w:rPr>
              <w:t>biscuit</w:t>
            </w:r>
            <w:r w:rsidRPr="0069579E">
              <w:rPr>
                <w:rFonts w:asciiTheme="minorHAnsi" w:hAnsiTheme="minorHAnsi" w:cstheme="minorHAnsi"/>
                <w:b/>
                <w:color w:val="FF0000"/>
              </w:rPr>
              <w:t xml:space="preserve"> for a named person</w:t>
            </w:r>
            <w:r w:rsidR="00751A17">
              <w:rPr>
                <w:rFonts w:asciiTheme="minorHAnsi" w:hAnsiTheme="minorHAnsi" w:cstheme="minorHAnsi"/>
                <w:b/>
                <w:color w:val="FF0000"/>
              </w:rPr>
              <w:t xml:space="preserve"> and soup recognising seasonal and cultural aspects</w:t>
            </w:r>
          </w:p>
        </w:tc>
        <w:tc>
          <w:tcPr>
            <w:tcW w:w="1795" w:type="dxa"/>
            <w:tcBorders>
              <w:top w:val="single" w:sz="8" w:space="0" w:color="auto"/>
              <w:left w:val="single" w:sz="8" w:space="0" w:color="auto"/>
              <w:bottom w:val="single" w:sz="4" w:space="0" w:color="auto"/>
              <w:right w:val="single" w:sz="4" w:space="0" w:color="auto"/>
            </w:tcBorders>
          </w:tcPr>
          <w:p w:rsidR="001C37D5" w:rsidRPr="0069579E" w:rsidRDefault="00C955C9" w:rsidP="001C37D5">
            <w:pPr>
              <w:rPr>
                <w:rFonts w:asciiTheme="minorHAnsi" w:hAnsiTheme="minorHAnsi" w:cstheme="minorHAnsi"/>
              </w:rPr>
            </w:pPr>
            <w:r>
              <w:rPr>
                <w:rFonts w:asciiTheme="minorHAnsi" w:hAnsiTheme="minorHAnsi" w:cstheme="minorHAnsi"/>
              </w:rPr>
              <w:t>Exploring seasonal foods from different cultures</w:t>
            </w:r>
          </w:p>
        </w:tc>
        <w:tc>
          <w:tcPr>
            <w:tcW w:w="1798" w:type="dxa"/>
            <w:tcBorders>
              <w:top w:val="single" w:sz="8" w:space="0" w:color="auto"/>
              <w:left w:val="single" w:sz="4" w:space="0" w:color="auto"/>
              <w:bottom w:val="single" w:sz="4" w:space="0" w:color="auto"/>
              <w:right w:val="nil"/>
            </w:tcBorders>
          </w:tcPr>
          <w:p w:rsidR="001C37D5" w:rsidRPr="0069579E" w:rsidRDefault="0038792F" w:rsidP="001C37D5">
            <w:pPr>
              <w:rPr>
                <w:rFonts w:asciiTheme="minorHAnsi" w:hAnsiTheme="minorHAnsi" w:cstheme="minorHAnsi"/>
              </w:rPr>
            </w:pPr>
            <w:r>
              <w:rPr>
                <w:rFonts w:asciiTheme="minorHAnsi" w:hAnsiTheme="minorHAnsi" w:cstheme="minorHAnsi"/>
              </w:rPr>
              <w:t>Experiencing new tastes from around the world</w:t>
            </w:r>
          </w:p>
        </w:tc>
        <w:tc>
          <w:tcPr>
            <w:tcW w:w="1799" w:type="dxa"/>
            <w:tcBorders>
              <w:top w:val="single" w:sz="8" w:space="0" w:color="auto"/>
              <w:left w:val="single" w:sz="8" w:space="0" w:color="auto"/>
              <w:bottom w:val="single" w:sz="4" w:space="0" w:color="auto"/>
              <w:right w:val="single" w:sz="4" w:space="0" w:color="auto"/>
            </w:tcBorders>
          </w:tcPr>
          <w:p w:rsidR="001C37D5" w:rsidRPr="0069579E" w:rsidRDefault="0038792F" w:rsidP="001C37D5">
            <w:pPr>
              <w:rPr>
                <w:rFonts w:asciiTheme="minorHAnsi" w:hAnsiTheme="minorHAnsi" w:cstheme="minorHAnsi"/>
              </w:rPr>
            </w:pPr>
            <w:r>
              <w:rPr>
                <w:rFonts w:asciiTheme="minorHAnsi" w:hAnsiTheme="minorHAnsi" w:cstheme="minorHAnsi"/>
              </w:rPr>
              <w:t>Making and cooking bread with spices</w:t>
            </w:r>
          </w:p>
        </w:tc>
        <w:tc>
          <w:tcPr>
            <w:tcW w:w="1803" w:type="dxa"/>
            <w:tcBorders>
              <w:top w:val="single" w:sz="8" w:space="0" w:color="auto"/>
              <w:left w:val="single" w:sz="4" w:space="0" w:color="auto"/>
              <w:bottom w:val="single" w:sz="4" w:space="0" w:color="auto"/>
              <w:right w:val="nil"/>
            </w:tcBorders>
          </w:tcPr>
          <w:p w:rsidR="001C37D5" w:rsidRPr="0069579E" w:rsidRDefault="0038792F" w:rsidP="001C37D5">
            <w:pPr>
              <w:rPr>
                <w:rFonts w:asciiTheme="minorHAnsi" w:hAnsiTheme="minorHAnsi" w:cstheme="minorHAnsi"/>
              </w:rPr>
            </w:pPr>
            <w:r>
              <w:rPr>
                <w:rFonts w:asciiTheme="minorHAnsi" w:hAnsiTheme="minorHAnsi" w:cstheme="minorHAnsi"/>
              </w:rPr>
              <w:t>Preparing vegetables to make soup</w:t>
            </w:r>
          </w:p>
        </w:tc>
        <w:tc>
          <w:tcPr>
            <w:tcW w:w="1919" w:type="dxa"/>
            <w:tcBorders>
              <w:top w:val="single" w:sz="8" w:space="0" w:color="auto"/>
              <w:left w:val="single" w:sz="8" w:space="0" w:color="auto"/>
              <w:bottom w:val="single" w:sz="4" w:space="0" w:color="auto"/>
              <w:right w:val="single" w:sz="4" w:space="0" w:color="auto"/>
            </w:tcBorders>
          </w:tcPr>
          <w:p w:rsidR="001C37D5" w:rsidRPr="0069579E" w:rsidRDefault="001C37D5" w:rsidP="001C37D5">
            <w:pPr>
              <w:rPr>
                <w:rFonts w:asciiTheme="minorHAnsi" w:hAnsiTheme="minorHAnsi" w:cstheme="minorHAnsi"/>
              </w:rPr>
            </w:pPr>
            <w:r w:rsidRPr="0069579E">
              <w:rPr>
                <w:rFonts w:asciiTheme="minorHAnsi" w:hAnsiTheme="minorHAnsi" w:cstheme="minorHAnsi"/>
              </w:rPr>
              <w:t>Mid project evaluation – alter plans</w:t>
            </w:r>
            <w:r w:rsidR="0069579E">
              <w:rPr>
                <w:rFonts w:asciiTheme="minorHAnsi" w:hAnsiTheme="minorHAnsi" w:cstheme="minorHAnsi"/>
              </w:rPr>
              <w:t xml:space="preserve"> as necessary </w:t>
            </w:r>
          </w:p>
        </w:tc>
        <w:tc>
          <w:tcPr>
            <w:tcW w:w="1984" w:type="dxa"/>
            <w:tcBorders>
              <w:top w:val="single" w:sz="8" w:space="0" w:color="auto"/>
              <w:left w:val="single" w:sz="4" w:space="0" w:color="auto"/>
              <w:bottom w:val="single" w:sz="4" w:space="0" w:color="auto"/>
              <w:right w:val="single" w:sz="4" w:space="0" w:color="auto"/>
            </w:tcBorders>
          </w:tcPr>
          <w:p w:rsidR="001C37D5" w:rsidRPr="0069579E" w:rsidRDefault="001C37D5" w:rsidP="001C37D5">
            <w:pPr>
              <w:rPr>
                <w:rFonts w:asciiTheme="minorHAnsi" w:hAnsiTheme="minorHAnsi" w:cstheme="minorHAnsi"/>
              </w:rPr>
            </w:pPr>
            <w:r w:rsidRPr="0069579E">
              <w:rPr>
                <w:rFonts w:asciiTheme="minorHAnsi" w:hAnsiTheme="minorHAnsi" w:cstheme="minorHAnsi"/>
              </w:rPr>
              <w:t xml:space="preserve">Complete </w:t>
            </w:r>
            <w:r w:rsidR="0038792F">
              <w:rPr>
                <w:rFonts w:asciiTheme="minorHAnsi" w:hAnsiTheme="minorHAnsi" w:cstheme="minorHAnsi"/>
              </w:rPr>
              <w:t xml:space="preserve">biscuit </w:t>
            </w:r>
            <w:r w:rsidRPr="0069579E">
              <w:rPr>
                <w:rFonts w:asciiTheme="minorHAnsi" w:hAnsiTheme="minorHAnsi" w:cstheme="minorHAnsi"/>
              </w:rPr>
              <w:t>project</w:t>
            </w:r>
            <w:r w:rsidR="0038792F">
              <w:rPr>
                <w:rFonts w:asciiTheme="minorHAnsi" w:hAnsiTheme="minorHAnsi" w:cstheme="minorHAnsi"/>
              </w:rPr>
              <w:t xml:space="preserve"> </w:t>
            </w:r>
          </w:p>
        </w:tc>
        <w:tc>
          <w:tcPr>
            <w:tcW w:w="1921" w:type="dxa"/>
            <w:gridSpan w:val="2"/>
            <w:tcBorders>
              <w:top w:val="single" w:sz="8" w:space="0" w:color="auto"/>
              <w:left w:val="single" w:sz="4" w:space="0" w:color="auto"/>
              <w:bottom w:val="single" w:sz="4" w:space="0" w:color="auto"/>
              <w:right w:val="single" w:sz="8" w:space="0" w:color="auto"/>
            </w:tcBorders>
          </w:tcPr>
          <w:p w:rsidR="001C37D5" w:rsidRPr="0069579E" w:rsidRDefault="001C37D5" w:rsidP="001C37D5">
            <w:pPr>
              <w:rPr>
                <w:rFonts w:asciiTheme="minorHAnsi" w:hAnsiTheme="minorHAnsi" w:cstheme="minorHAnsi"/>
              </w:rPr>
            </w:pPr>
            <w:r w:rsidRPr="0069579E">
              <w:rPr>
                <w:rFonts w:asciiTheme="minorHAnsi" w:hAnsiTheme="minorHAnsi" w:cstheme="minorHAnsi"/>
              </w:rPr>
              <w:t>Evaluate project.</w:t>
            </w:r>
          </w:p>
        </w:tc>
      </w:tr>
      <w:tr w:rsidR="001C37D5" w:rsidRPr="0069579E" w:rsidTr="00997148">
        <w:trPr>
          <w:gridAfter w:val="2"/>
          <w:wAfter w:w="1834" w:type="dxa"/>
          <w:trHeight w:val="1320"/>
        </w:trPr>
        <w:tc>
          <w:tcPr>
            <w:tcW w:w="1556" w:type="dxa"/>
            <w:tcBorders>
              <w:top w:val="single" w:sz="4" w:space="0" w:color="auto"/>
              <w:left w:val="single" w:sz="8" w:space="0" w:color="auto"/>
              <w:bottom w:val="single" w:sz="4" w:space="0" w:color="auto"/>
              <w:right w:val="nil"/>
            </w:tcBorders>
            <w:shd w:val="clear" w:color="auto" w:fill="D9D9D9" w:themeFill="background1" w:themeFillShade="D9"/>
          </w:tcPr>
          <w:p w:rsidR="001C37D5" w:rsidRPr="0069579E" w:rsidRDefault="001C37D5" w:rsidP="00A72D07">
            <w:pPr>
              <w:pStyle w:val="ListParagraph"/>
              <w:ind w:left="0"/>
              <w:jc w:val="center"/>
              <w:rPr>
                <w:rFonts w:asciiTheme="minorHAnsi" w:hAnsiTheme="minorHAnsi" w:cstheme="minorHAnsi"/>
                <w:sz w:val="20"/>
                <w:szCs w:val="20"/>
              </w:rPr>
            </w:pPr>
            <w:r w:rsidRPr="0069579E">
              <w:rPr>
                <w:rFonts w:asciiTheme="minorHAnsi" w:hAnsiTheme="minorHAnsi" w:cstheme="minorHAnsi"/>
                <w:sz w:val="20"/>
                <w:szCs w:val="20"/>
              </w:rPr>
              <w:lastRenderedPageBreak/>
              <w:t>Geography</w:t>
            </w:r>
          </w:p>
          <w:p w:rsidR="001C37D5" w:rsidRPr="0069579E" w:rsidRDefault="001C37D5" w:rsidP="001C37D5">
            <w:pPr>
              <w:rPr>
                <w:rFonts w:asciiTheme="minorHAnsi" w:hAnsiTheme="minorHAnsi" w:cstheme="minorHAnsi"/>
                <w:b/>
                <w:color w:val="FF0000"/>
              </w:rPr>
            </w:pPr>
            <w:r w:rsidRPr="0069579E">
              <w:rPr>
                <w:rFonts w:asciiTheme="minorHAnsi" w:hAnsiTheme="minorHAnsi" w:cstheme="minorHAnsi"/>
                <w:b/>
                <w:color w:val="FF0000"/>
              </w:rPr>
              <w:t>Physical and Human Geography of the continents of the world</w:t>
            </w:r>
          </w:p>
          <w:p w:rsidR="001C37D5" w:rsidRPr="0069579E" w:rsidRDefault="001C37D5" w:rsidP="00A72D07">
            <w:pPr>
              <w:jc w:val="center"/>
              <w:rPr>
                <w:rFonts w:asciiTheme="minorHAnsi" w:hAnsiTheme="minorHAnsi" w:cstheme="minorHAnsi"/>
              </w:rPr>
            </w:pPr>
          </w:p>
        </w:tc>
        <w:tc>
          <w:tcPr>
            <w:tcW w:w="1795" w:type="dxa"/>
            <w:tcBorders>
              <w:top w:val="single" w:sz="4" w:space="0" w:color="auto"/>
              <w:left w:val="single" w:sz="8" w:space="0" w:color="auto"/>
              <w:bottom w:val="single" w:sz="4" w:space="0" w:color="auto"/>
              <w:right w:val="nil"/>
            </w:tcBorders>
            <w:shd w:val="clear" w:color="auto" w:fill="auto"/>
          </w:tcPr>
          <w:p w:rsidR="001C37D5" w:rsidRPr="0069579E" w:rsidRDefault="00900A9F" w:rsidP="001C37D5">
            <w:pPr>
              <w:rPr>
                <w:rFonts w:asciiTheme="minorHAnsi" w:hAnsiTheme="minorHAnsi" w:cstheme="minorHAnsi"/>
              </w:rPr>
            </w:pPr>
            <w:r>
              <w:rPr>
                <w:rFonts w:asciiTheme="minorHAnsi" w:hAnsiTheme="minorHAnsi" w:cstheme="minorHAnsi"/>
              </w:rPr>
              <w:t>Use maps and secondary sources</w:t>
            </w:r>
            <w:r w:rsidR="001C37D5" w:rsidRPr="0069579E">
              <w:rPr>
                <w:rFonts w:asciiTheme="minorHAnsi" w:hAnsiTheme="minorHAnsi" w:cstheme="minorHAnsi"/>
              </w:rPr>
              <w:t xml:space="preserve"> to research and identify the main human and physical features of Europe.</w:t>
            </w:r>
          </w:p>
        </w:tc>
        <w:tc>
          <w:tcPr>
            <w:tcW w:w="1798" w:type="dxa"/>
            <w:tcBorders>
              <w:top w:val="single" w:sz="4" w:space="0" w:color="auto"/>
              <w:left w:val="single" w:sz="8" w:space="0" w:color="auto"/>
              <w:bottom w:val="single" w:sz="4" w:space="0" w:color="auto"/>
              <w:right w:val="nil"/>
            </w:tcBorders>
            <w:shd w:val="clear" w:color="auto" w:fill="auto"/>
          </w:tcPr>
          <w:p w:rsidR="001C37D5" w:rsidRPr="0069579E" w:rsidRDefault="00900A9F" w:rsidP="001C37D5">
            <w:pPr>
              <w:rPr>
                <w:rFonts w:asciiTheme="minorHAnsi" w:hAnsiTheme="minorHAnsi" w:cstheme="minorHAnsi"/>
              </w:rPr>
            </w:pPr>
            <w:r>
              <w:rPr>
                <w:rFonts w:asciiTheme="minorHAnsi" w:hAnsiTheme="minorHAnsi" w:cstheme="minorHAnsi"/>
              </w:rPr>
              <w:t>Use maps and secondary sources</w:t>
            </w:r>
            <w:r w:rsidR="001C37D5" w:rsidRPr="0069579E">
              <w:rPr>
                <w:rFonts w:asciiTheme="minorHAnsi" w:hAnsiTheme="minorHAnsi" w:cstheme="minorHAnsi"/>
              </w:rPr>
              <w:t xml:space="preserve"> to research and identify the main human and physical features of Asia.</w:t>
            </w:r>
          </w:p>
        </w:tc>
        <w:tc>
          <w:tcPr>
            <w:tcW w:w="1799" w:type="dxa"/>
            <w:tcBorders>
              <w:top w:val="single" w:sz="4" w:space="0" w:color="auto"/>
              <w:left w:val="single" w:sz="8" w:space="0" w:color="auto"/>
              <w:bottom w:val="single" w:sz="4" w:space="0" w:color="auto"/>
              <w:right w:val="nil"/>
            </w:tcBorders>
            <w:shd w:val="clear" w:color="auto" w:fill="auto"/>
          </w:tcPr>
          <w:p w:rsidR="001C37D5" w:rsidRPr="0069579E" w:rsidRDefault="00900A9F" w:rsidP="004B45E8">
            <w:pPr>
              <w:rPr>
                <w:rFonts w:asciiTheme="minorHAnsi" w:hAnsiTheme="minorHAnsi" w:cstheme="minorHAnsi"/>
              </w:rPr>
            </w:pPr>
            <w:r>
              <w:rPr>
                <w:rFonts w:asciiTheme="minorHAnsi" w:hAnsiTheme="minorHAnsi" w:cstheme="minorHAnsi"/>
              </w:rPr>
              <w:t xml:space="preserve">Use maps and secondary sources </w:t>
            </w:r>
            <w:r w:rsidR="001C37D5" w:rsidRPr="0069579E">
              <w:rPr>
                <w:rFonts w:asciiTheme="minorHAnsi" w:hAnsiTheme="minorHAnsi" w:cstheme="minorHAnsi"/>
              </w:rPr>
              <w:t xml:space="preserve">to research and identify the main human and physical features of Africa. </w:t>
            </w:r>
          </w:p>
        </w:tc>
        <w:tc>
          <w:tcPr>
            <w:tcW w:w="1803" w:type="dxa"/>
            <w:tcBorders>
              <w:top w:val="single" w:sz="4" w:space="0" w:color="auto"/>
              <w:left w:val="single" w:sz="8" w:space="0" w:color="auto"/>
              <w:bottom w:val="single" w:sz="4" w:space="0" w:color="auto"/>
              <w:right w:val="nil"/>
            </w:tcBorders>
            <w:shd w:val="clear" w:color="auto" w:fill="auto"/>
          </w:tcPr>
          <w:p w:rsidR="001C37D5" w:rsidRPr="0069579E" w:rsidRDefault="001C37D5" w:rsidP="004B45E8">
            <w:pPr>
              <w:rPr>
                <w:rFonts w:asciiTheme="minorHAnsi" w:hAnsiTheme="minorHAnsi" w:cstheme="minorHAnsi"/>
              </w:rPr>
            </w:pPr>
            <w:r w:rsidRPr="0069579E">
              <w:rPr>
                <w:rFonts w:asciiTheme="minorHAnsi" w:hAnsiTheme="minorHAnsi" w:cstheme="minorHAnsi"/>
              </w:rPr>
              <w:t>Use</w:t>
            </w:r>
            <w:r w:rsidR="00900A9F">
              <w:rPr>
                <w:rFonts w:asciiTheme="minorHAnsi" w:hAnsiTheme="minorHAnsi" w:cstheme="minorHAnsi"/>
              </w:rPr>
              <w:t xml:space="preserve"> maps and secondary sources</w:t>
            </w:r>
            <w:r w:rsidRPr="0069579E">
              <w:rPr>
                <w:rFonts w:asciiTheme="minorHAnsi" w:hAnsiTheme="minorHAnsi" w:cstheme="minorHAnsi"/>
              </w:rPr>
              <w:t xml:space="preserve"> to research and identify the main human and physical features of North America.</w:t>
            </w:r>
          </w:p>
        </w:tc>
        <w:tc>
          <w:tcPr>
            <w:tcW w:w="1919" w:type="dxa"/>
            <w:tcBorders>
              <w:top w:val="single" w:sz="4" w:space="0" w:color="auto"/>
              <w:left w:val="single" w:sz="8" w:space="0" w:color="auto"/>
              <w:bottom w:val="single" w:sz="4" w:space="0" w:color="auto"/>
              <w:right w:val="single" w:sz="8" w:space="0" w:color="auto"/>
            </w:tcBorders>
          </w:tcPr>
          <w:p w:rsidR="001C37D5" w:rsidRPr="0069579E" w:rsidRDefault="00900A9F" w:rsidP="001C37D5">
            <w:pPr>
              <w:rPr>
                <w:rFonts w:asciiTheme="minorHAnsi" w:hAnsiTheme="minorHAnsi" w:cstheme="minorHAnsi"/>
              </w:rPr>
            </w:pPr>
            <w:r>
              <w:rPr>
                <w:rFonts w:asciiTheme="minorHAnsi" w:hAnsiTheme="minorHAnsi" w:cstheme="minorHAnsi"/>
              </w:rPr>
              <w:t>Use maps and secondary sources</w:t>
            </w:r>
            <w:r w:rsidR="001C37D5" w:rsidRPr="0069579E">
              <w:rPr>
                <w:rFonts w:asciiTheme="minorHAnsi" w:hAnsiTheme="minorHAnsi" w:cstheme="minorHAnsi"/>
              </w:rPr>
              <w:t xml:space="preserve"> to research and identify the main human and physical features of South America.</w:t>
            </w:r>
          </w:p>
        </w:tc>
        <w:tc>
          <w:tcPr>
            <w:tcW w:w="1984" w:type="dxa"/>
            <w:tcBorders>
              <w:top w:val="single" w:sz="4" w:space="0" w:color="auto"/>
              <w:left w:val="single" w:sz="8" w:space="0" w:color="auto"/>
              <w:bottom w:val="single" w:sz="4" w:space="0" w:color="auto"/>
              <w:right w:val="single" w:sz="8" w:space="0" w:color="auto"/>
            </w:tcBorders>
          </w:tcPr>
          <w:p w:rsidR="001C37D5" w:rsidRPr="0069579E" w:rsidRDefault="00900A9F" w:rsidP="001C37D5">
            <w:pPr>
              <w:rPr>
                <w:rFonts w:asciiTheme="minorHAnsi" w:hAnsiTheme="minorHAnsi" w:cstheme="minorHAnsi"/>
              </w:rPr>
            </w:pPr>
            <w:r>
              <w:rPr>
                <w:rFonts w:asciiTheme="minorHAnsi" w:hAnsiTheme="minorHAnsi" w:cstheme="minorHAnsi"/>
              </w:rPr>
              <w:t>Use maps and secondary sources</w:t>
            </w:r>
            <w:r w:rsidR="001C37D5" w:rsidRPr="0069579E">
              <w:rPr>
                <w:rFonts w:asciiTheme="minorHAnsi" w:hAnsiTheme="minorHAnsi" w:cstheme="minorHAnsi"/>
              </w:rPr>
              <w:t xml:space="preserve"> to research and identify the main human and physical features of Oceania.</w:t>
            </w:r>
          </w:p>
        </w:tc>
        <w:tc>
          <w:tcPr>
            <w:tcW w:w="1921" w:type="dxa"/>
            <w:gridSpan w:val="2"/>
            <w:tcBorders>
              <w:top w:val="single" w:sz="4" w:space="0" w:color="auto"/>
              <w:left w:val="single" w:sz="8" w:space="0" w:color="auto"/>
              <w:bottom w:val="single" w:sz="4" w:space="0" w:color="auto"/>
              <w:right w:val="single" w:sz="8" w:space="0" w:color="auto"/>
            </w:tcBorders>
          </w:tcPr>
          <w:p w:rsidR="001C37D5" w:rsidRPr="0069579E" w:rsidRDefault="001C37D5" w:rsidP="001C37D5">
            <w:pPr>
              <w:rPr>
                <w:rFonts w:asciiTheme="minorHAnsi" w:hAnsiTheme="minorHAnsi" w:cstheme="minorHAnsi"/>
              </w:rPr>
            </w:pPr>
            <w:r w:rsidRPr="0069579E">
              <w:rPr>
                <w:rFonts w:asciiTheme="minorHAnsi" w:hAnsiTheme="minorHAnsi" w:cstheme="minorHAnsi"/>
              </w:rPr>
              <w:t>Us</w:t>
            </w:r>
            <w:r w:rsidR="00900A9F">
              <w:rPr>
                <w:rFonts w:asciiTheme="minorHAnsi" w:hAnsiTheme="minorHAnsi" w:cstheme="minorHAnsi"/>
              </w:rPr>
              <w:t xml:space="preserve">e maps and secondary </w:t>
            </w:r>
            <w:proofErr w:type="gramStart"/>
            <w:r w:rsidR="00900A9F">
              <w:rPr>
                <w:rFonts w:asciiTheme="minorHAnsi" w:hAnsiTheme="minorHAnsi" w:cstheme="minorHAnsi"/>
              </w:rPr>
              <w:t xml:space="preserve">sources </w:t>
            </w:r>
            <w:r w:rsidRPr="0069579E">
              <w:rPr>
                <w:rFonts w:asciiTheme="minorHAnsi" w:hAnsiTheme="minorHAnsi" w:cstheme="minorHAnsi"/>
              </w:rPr>
              <w:t xml:space="preserve"> to</w:t>
            </w:r>
            <w:proofErr w:type="gramEnd"/>
            <w:r w:rsidRPr="0069579E">
              <w:rPr>
                <w:rFonts w:asciiTheme="minorHAnsi" w:hAnsiTheme="minorHAnsi" w:cstheme="minorHAnsi"/>
              </w:rPr>
              <w:t xml:space="preserve"> research and identify the main human and physical features of Antarctica.</w:t>
            </w:r>
          </w:p>
        </w:tc>
      </w:tr>
      <w:tr w:rsidR="00705A45" w:rsidRPr="0069579E" w:rsidTr="0069579E">
        <w:trPr>
          <w:gridAfter w:val="2"/>
          <w:wAfter w:w="1834" w:type="dxa"/>
          <w:trHeight w:val="589"/>
        </w:trPr>
        <w:tc>
          <w:tcPr>
            <w:tcW w:w="1556" w:type="dxa"/>
            <w:tcBorders>
              <w:top w:val="single" w:sz="8" w:space="0" w:color="auto"/>
              <w:left w:val="single" w:sz="8" w:space="0" w:color="auto"/>
              <w:bottom w:val="single" w:sz="8" w:space="0" w:color="auto"/>
              <w:right w:val="nil"/>
            </w:tcBorders>
            <w:shd w:val="clear" w:color="auto" w:fill="D9D9D9" w:themeFill="background1" w:themeFillShade="D9"/>
          </w:tcPr>
          <w:p w:rsidR="00705A45" w:rsidRDefault="00705A45" w:rsidP="00A72D07">
            <w:pPr>
              <w:jc w:val="center"/>
              <w:rPr>
                <w:rFonts w:asciiTheme="minorHAnsi" w:hAnsiTheme="minorHAnsi" w:cstheme="minorHAnsi"/>
              </w:rPr>
            </w:pPr>
            <w:r w:rsidRPr="0069579E">
              <w:rPr>
                <w:rFonts w:asciiTheme="minorHAnsi" w:hAnsiTheme="minorHAnsi" w:cstheme="minorHAnsi"/>
              </w:rPr>
              <w:t>Computing / Online Safety</w:t>
            </w:r>
          </w:p>
          <w:p w:rsidR="004B45E8" w:rsidRDefault="004B45E8" w:rsidP="00A72D07">
            <w:pPr>
              <w:jc w:val="center"/>
              <w:rPr>
                <w:rFonts w:asciiTheme="minorHAnsi" w:hAnsiTheme="minorHAnsi" w:cstheme="minorHAnsi"/>
              </w:rPr>
            </w:pPr>
          </w:p>
          <w:p w:rsidR="004B45E8" w:rsidRPr="0069579E" w:rsidRDefault="004F79A2" w:rsidP="00A72D07">
            <w:pPr>
              <w:jc w:val="center"/>
              <w:rPr>
                <w:rFonts w:asciiTheme="minorHAnsi" w:hAnsiTheme="minorHAnsi" w:cstheme="minorHAnsi"/>
              </w:rPr>
            </w:pPr>
            <w:r>
              <w:rPr>
                <w:rFonts w:asciiTheme="minorHAnsi" w:hAnsiTheme="minorHAnsi" w:cstheme="minorHAnsi"/>
                <w:b/>
                <w:color w:val="FF0000"/>
              </w:rPr>
              <w:t>Becoming a web designer</w:t>
            </w:r>
          </w:p>
        </w:tc>
        <w:tc>
          <w:tcPr>
            <w:tcW w:w="1795" w:type="dxa"/>
            <w:tcBorders>
              <w:top w:val="single" w:sz="8" w:space="0" w:color="auto"/>
              <w:left w:val="single" w:sz="8" w:space="0" w:color="auto"/>
              <w:bottom w:val="single" w:sz="8" w:space="0" w:color="auto"/>
              <w:right w:val="nil"/>
            </w:tcBorders>
          </w:tcPr>
          <w:p w:rsidR="00705A45" w:rsidRPr="0069579E" w:rsidRDefault="00705A45" w:rsidP="0069579E">
            <w:pPr>
              <w:jc w:val="center"/>
              <w:rPr>
                <w:rFonts w:asciiTheme="minorHAnsi" w:hAnsiTheme="minorHAnsi" w:cstheme="minorHAnsi"/>
              </w:rPr>
            </w:pPr>
            <w:r w:rsidRPr="0069579E">
              <w:rPr>
                <w:rFonts w:asciiTheme="minorHAnsi" w:hAnsiTheme="minorHAnsi" w:cstheme="minorHAnsi"/>
              </w:rPr>
              <w:t>Online Safety – Knowing when online behaviours stop being fun</w:t>
            </w:r>
          </w:p>
        </w:tc>
        <w:tc>
          <w:tcPr>
            <w:tcW w:w="1798" w:type="dxa"/>
            <w:tcBorders>
              <w:top w:val="single" w:sz="8" w:space="0" w:color="auto"/>
              <w:left w:val="single" w:sz="8" w:space="0" w:color="auto"/>
              <w:bottom w:val="single" w:sz="8" w:space="0" w:color="auto"/>
              <w:right w:val="nil"/>
            </w:tcBorders>
          </w:tcPr>
          <w:p w:rsidR="00705A45" w:rsidRPr="0069579E" w:rsidRDefault="00705A45" w:rsidP="0069579E">
            <w:pPr>
              <w:jc w:val="center"/>
              <w:rPr>
                <w:rFonts w:asciiTheme="minorHAnsi" w:hAnsiTheme="minorHAnsi" w:cstheme="minorHAnsi"/>
              </w:rPr>
            </w:pPr>
            <w:r w:rsidRPr="0069579E">
              <w:rPr>
                <w:rFonts w:asciiTheme="minorHAnsi" w:hAnsiTheme="minorHAnsi" w:cstheme="minorHAnsi"/>
              </w:rPr>
              <w:t>Online Safety – Understanding the need to balance time online and offline</w:t>
            </w:r>
          </w:p>
        </w:tc>
        <w:tc>
          <w:tcPr>
            <w:tcW w:w="1799" w:type="dxa"/>
            <w:tcBorders>
              <w:top w:val="single" w:sz="8" w:space="0" w:color="auto"/>
              <w:left w:val="single" w:sz="8" w:space="0" w:color="auto"/>
              <w:bottom w:val="single" w:sz="8" w:space="0" w:color="auto"/>
              <w:right w:val="nil"/>
            </w:tcBorders>
          </w:tcPr>
          <w:p w:rsidR="00347AC5" w:rsidRDefault="00347AC5" w:rsidP="00347AC5">
            <w:pPr>
              <w:rPr>
                <w:rFonts w:asciiTheme="minorHAnsi" w:hAnsiTheme="minorHAnsi" w:cstheme="minorHAnsi"/>
              </w:rPr>
            </w:pPr>
            <w:r>
              <w:rPr>
                <w:rFonts w:asciiTheme="minorHAnsi" w:hAnsiTheme="minorHAnsi" w:cstheme="minorHAnsi"/>
              </w:rPr>
              <w:t>Lesson 1 –</w:t>
            </w:r>
          </w:p>
          <w:p w:rsidR="00347AC5" w:rsidRDefault="00347AC5" w:rsidP="00347AC5">
            <w:pPr>
              <w:rPr>
                <w:rFonts w:asciiTheme="minorHAnsi" w:hAnsiTheme="minorHAnsi" w:cstheme="minorHAnsi"/>
              </w:rPr>
            </w:pPr>
            <w:r>
              <w:rPr>
                <w:rFonts w:asciiTheme="minorHAnsi" w:hAnsiTheme="minorHAnsi" w:cstheme="minorHAnsi"/>
              </w:rPr>
              <w:t>What makes a good website</w:t>
            </w:r>
          </w:p>
          <w:p w:rsidR="00347AC5" w:rsidRDefault="00347AC5" w:rsidP="00347AC5">
            <w:pPr>
              <w:rPr>
                <w:rFonts w:asciiTheme="minorHAnsi" w:hAnsiTheme="minorHAnsi" w:cstheme="minorHAnsi"/>
              </w:rPr>
            </w:pPr>
          </w:p>
          <w:p w:rsidR="004B45E8" w:rsidRPr="004B45E8" w:rsidRDefault="00347AC5" w:rsidP="00347AC5">
            <w:pPr>
              <w:rPr>
                <w:rFonts w:asciiTheme="minorHAnsi" w:hAnsiTheme="minorHAnsi" w:cstheme="minorHAnsi"/>
              </w:rPr>
            </w:pPr>
            <w:r>
              <w:rPr>
                <w:rFonts w:asciiTheme="minorHAnsi" w:hAnsiTheme="minorHAnsi" w:cstheme="minorHAnsi"/>
              </w:rPr>
              <w:t>Exploring and discussing websites</w:t>
            </w:r>
          </w:p>
        </w:tc>
        <w:tc>
          <w:tcPr>
            <w:tcW w:w="1803" w:type="dxa"/>
            <w:tcBorders>
              <w:top w:val="single" w:sz="8" w:space="0" w:color="auto"/>
              <w:left w:val="single" w:sz="8" w:space="0" w:color="auto"/>
              <w:bottom w:val="single" w:sz="8" w:space="0" w:color="auto"/>
              <w:right w:val="nil"/>
            </w:tcBorders>
          </w:tcPr>
          <w:p w:rsidR="00347AC5" w:rsidRDefault="00347AC5" w:rsidP="00347AC5">
            <w:pPr>
              <w:pStyle w:val="Default"/>
              <w:jc w:val="center"/>
              <w:rPr>
                <w:rFonts w:asciiTheme="minorHAnsi" w:hAnsiTheme="minorHAnsi" w:cstheme="minorHAnsi"/>
                <w:bCs/>
                <w:sz w:val="20"/>
                <w:szCs w:val="20"/>
              </w:rPr>
            </w:pPr>
            <w:r>
              <w:rPr>
                <w:rFonts w:asciiTheme="minorHAnsi" w:hAnsiTheme="minorHAnsi" w:cstheme="minorHAnsi"/>
                <w:bCs/>
                <w:sz w:val="20"/>
                <w:szCs w:val="20"/>
              </w:rPr>
              <w:t>Lesson 2-</w:t>
            </w:r>
          </w:p>
          <w:p w:rsidR="00347AC5" w:rsidRDefault="00347AC5" w:rsidP="00347AC5">
            <w:pPr>
              <w:pStyle w:val="Default"/>
              <w:jc w:val="center"/>
              <w:rPr>
                <w:rFonts w:asciiTheme="minorHAnsi" w:hAnsiTheme="minorHAnsi" w:cstheme="minorHAnsi"/>
                <w:bCs/>
                <w:sz w:val="20"/>
                <w:szCs w:val="20"/>
              </w:rPr>
            </w:pPr>
            <w:r>
              <w:rPr>
                <w:rFonts w:asciiTheme="minorHAnsi" w:hAnsiTheme="minorHAnsi" w:cstheme="minorHAnsi"/>
                <w:bCs/>
                <w:sz w:val="20"/>
                <w:szCs w:val="20"/>
              </w:rPr>
              <w:t>Becoming a web designer</w:t>
            </w:r>
          </w:p>
          <w:p w:rsidR="00347AC5" w:rsidRDefault="00347AC5" w:rsidP="00347AC5">
            <w:pPr>
              <w:pStyle w:val="Default"/>
              <w:jc w:val="center"/>
              <w:rPr>
                <w:rFonts w:asciiTheme="minorHAnsi" w:hAnsiTheme="minorHAnsi" w:cstheme="minorHAnsi"/>
                <w:bCs/>
                <w:sz w:val="20"/>
                <w:szCs w:val="20"/>
              </w:rPr>
            </w:pPr>
          </w:p>
          <w:p w:rsidR="004B45E8" w:rsidRPr="0069579E" w:rsidRDefault="00347AC5" w:rsidP="00347AC5">
            <w:pPr>
              <w:pStyle w:val="Default"/>
              <w:jc w:val="center"/>
              <w:rPr>
                <w:rFonts w:asciiTheme="minorHAnsi" w:hAnsiTheme="minorHAnsi" w:cstheme="minorHAnsi"/>
                <w:bCs/>
                <w:sz w:val="20"/>
                <w:szCs w:val="20"/>
              </w:rPr>
            </w:pPr>
            <w:r>
              <w:rPr>
                <w:rFonts w:asciiTheme="minorHAnsi" w:hAnsiTheme="minorHAnsi" w:cstheme="minorHAnsi"/>
                <w:bCs/>
                <w:sz w:val="20"/>
                <w:szCs w:val="20"/>
              </w:rPr>
              <w:t>Taking on the role of web designers using the common features of a web page</w:t>
            </w:r>
          </w:p>
        </w:tc>
        <w:tc>
          <w:tcPr>
            <w:tcW w:w="1919" w:type="dxa"/>
            <w:tcBorders>
              <w:top w:val="single" w:sz="8" w:space="0" w:color="auto"/>
              <w:left w:val="single" w:sz="8" w:space="0" w:color="auto"/>
              <w:bottom w:val="single" w:sz="8" w:space="0" w:color="auto"/>
              <w:right w:val="single" w:sz="8" w:space="0" w:color="auto"/>
            </w:tcBorders>
          </w:tcPr>
          <w:p w:rsidR="00347AC5" w:rsidRDefault="00347AC5" w:rsidP="00347AC5">
            <w:pPr>
              <w:pStyle w:val="Default"/>
              <w:jc w:val="center"/>
              <w:rPr>
                <w:rFonts w:asciiTheme="minorHAnsi" w:hAnsiTheme="minorHAnsi" w:cstheme="minorHAnsi"/>
                <w:bCs/>
                <w:sz w:val="20"/>
                <w:szCs w:val="20"/>
              </w:rPr>
            </w:pPr>
            <w:r>
              <w:rPr>
                <w:rFonts w:asciiTheme="minorHAnsi" w:hAnsiTheme="minorHAnsi" w:cstheme="minorHAnsi"/>
                <w:bCs/>
                <w:sz w:val="20"/>
                <w:szCs w:val="20"/>
              </w:rPr>
              <w:t xml:space="preserve">Lesson 3- </w:t>
            </w:r>
          </w:p>
          <w:p w:rsidR="00347AC5" w:rsidRDefault="00347AC5" w:rsidP="00347AC5">
            <w:pPr>
              <w:pStyle w:val="Default"/>
              <w:jc w:val="center"/>
              <w:rPr>
                <w:rFonts w:asciiTheme="minorHAnsi" w:hAnsiTheme="minorHAnsi" w:cstheme="minorHAnsi"/>
                <w:bCs/>
                <w:sz w:val="20"/>
                <w:szCs w:val="20"/>
              </w:rPr>
            </w:pPr>
            <w:r>
              <w:rPr>
                <w:rFonts w:asciiTheme="minorHAnsi" w:hAnsiTheme="minorHAnsi" w:cstheme="minorHAnsi"/>
                <w:bCs/>
                <w:sz w:val="20"/>
                <w:szCs w:val="20"/>
              </w:rPr>
              <w:t>Copy right or copy WRONG</w:t>
            </w:r>
          </w:p>
          <w:p w:rsidR="00347AC5" w:rsidRDefault="00347AC5" w:rsidP="00347AC5">
            <w:pPr>
              <w:pStyle w:val="Default"/>
              <w:jc w:val="center"/>
              <w:rPr>
                <w:rFonts w:asciiTheme="minorHAnsi" w:hAnsiTheme="minorHAnsi" w:cstheme="minorHAnsi"/>
                <w:bCs/>
                <w:sz w:val="20"/>
                <w:szCs w:val="20"/>
              </w:rPr>
            </w:pPr>
          </w:p>
          <w:p w:rsidR="00270C9F" w:rsidRPr="0069579E" w:rsidRDefault="00347AC5" w:rsidP="00347AC5">
            <w:pPr>
              <w:pStyle w:val="Default"/>
              <w:jc w:val="center"/>
              <w:rPr>
                <w:rFonts w:asciiTheme="minorHAnsi" w:hAnsiTheme="minorHAnsi" w:cstheme="minorHAnsi"/>
                <w:bCs/>
                <w:sz w:val="20"/>
                <w:szCs w:val="20"/>
              </w:rPr>
            </w:pPr>
            <w:r>
              <w:rPr>
                <w:rFonts w:asciiTheme="minorHAnsi" w:hAnsiTheme="minorHAnsi" w:cstheme="minorHAnsi"/>
                <w:bCs/>
                <w:sz w:val="20"/>
                <w:szCs w:val="20"/>
              </w:rPr>
              <w:t>Understanding the terms ‘fair use’ and ‘copyright’</w:t>
            </w:r>
          </w:p>
        </w:tc>
        <w:tc>
          <w:tcPr>
            <w:tcW w:w="1984" w:type="dxa"/>
            <w:tcBorders>
              <w:top w:val="single" w:sz="8" w:space="0" w:color="auto"/>
              <w:left w:val="single" w:sz="8" w:space="0" w:color="auto"/>
              <w:bottom w:val="single" w:sz="8" w:space="0" w:color="auto"/>
              <w:right w:val="single" w:sz="8" w:space="0" w:color="auto"/>
            </w:tcBorders>
          </w:tcPr>
          <w:p w:rsidR="00347AC5" w:rsidRDefault="00347AC5" w:rsidP="00347AC5">
            <w:pPr>
              <w:pStyle w:val="Default"/>
              <w:jc w:val="center"/>
              <w:rPr>
                <w:rFonts w:asciiTheme="minorHAnsi" w:hAnsiTheme="minorHAnsi" w:cstheme="minorHAnsi"/>
                <w:bCs/>
                <w:sz w:val="20"/>
                <w:szCs w:val="20"/>
              </w:rPr>
            </w:pPr>
            <w:r>
              <w:rPr>
                <w:rFonts w:asciiTheme="minorHAnsi" w:hAnsiTheme="minorHAnsi" w:cstheme="minorHAnsi"/>
                <w:bCs/>
                <w:sz w:val="20"/>
                <w:szCs w:val="20"/>
              </w:rPr>
              <w:t>Lesson 4 –</w:t>
            </w:r>
          </w:p>
          <w:p w:rsidR="00347AC5" w:rsidRDefault="00347AC5" w:rsidP="00347AC5">
            <w:pPr>
              <w:pStyle w:val="Default"/>
              <w:jc w:val="center"/>
              <w:rPr>
                <w:rFonts w:asciiTheme="minorHAnsi" w:hAnsiTheme="minorHAnsi" w:cstheme="minorHAnsi"/>
                <w:bCs/>
                <w:sz w:val="20"/>
                <w:szCs w:val="20"/>
              </w:rPr>
            </w:pPr>
            <w:r>
              <w:rPr>
                <w:rFonts w:asciiTheme="minorHAnsi" w:hAnsiTheme="minorHAnsi" w:cstheme="minorHAnsi"/>
                <w:bCs/>
                <w:sz w:val="20"/>
                <w:szCs w:val="20"/>
              </w:rPr>
              <w:t>How does it look?</w:t>
            </w:r>
          </w:p>
          <w:p w:rsidR="00347AC5" w:rsidRDefault="00347AC5" w:rsidP="00347AC5">
            <w:pPr>
              <w:pStyle w:val="Default"/>
              <w:jc w:val="center"/>
              <w:rPr>
                <w:rFonts w:asciiTheme="minorHAnsi" w:hAnsiTheme="minorHAnsi" w:cstheme="minorHAnsi"/>
                <w:bCs/>
                <w:sz w:val="20"/>
                <w:szCs w:val="20"/>
              </w:rPr>
            </w:pPr>
          </w:p>
          <w:p w:rsidR="00347AC5" w:rsidRDefault="00347AC5" w:rsidP="00347AC5">
            <w:pPr>
              <w:pStyle w:val="Default"/>
              <w:jc w:val="center"/>
              <w:rPr>
                <w:rFonts w:asciiTheme="minorHAnsi" w:hAnsiTheme="minorHAnsi" w:cstheme="minorHAnsi"/>
                <w:bCs/>
                <w:sz w:val="20"/>
                <w:szCs w:val="20"/>
              </w:rPr>
            </w:pPr>
            <w:r>
              <w:rPr>
                <w:rFonts w:asciiTheme="minorHAnsi" w:hAnsiTheme="minorHAnsi" w:cstheme="minorHAnsi"/>
                <w:bCs/>
                <w:sz w:val="20"/>
                <w:szCs w:val="20"/>
              </w:rPr>
              <w:t>Revise creating own websites</w:t>
            </w:r>
          </w:p>
          <w:p w:rsidR="00270C9F" w:rsidRPr="0069579E" w:rsidRDefault="00347AC5" w:rsidP="00347AC5">
            <w:pPr>
              <w:pStyle w:val="Default"/>
              <w:jc w:val="center"/>
              <w:rPr>
                <w:rFonts w:asciiTheme="minorHAnsi" w:hAnsiTheme="minorHAnsi" w:cstheme="minorHAnsi"/>
                <w:bCs/>
                <w:sz w:val="20"/>
                <w:szCs w:val="20"/>
              </w:rPr>
            </w:pPr>
            <w:r>
              <w:rPr>
                <w:rFonts w:asciiTheme="minorHAnsi" w:hAnsiTheme="minorHAnsi" w:cstheme="minorHAnsi"/>
                <w:bCs/>
                <w:sz w:val="20"/>
                <w:szCs w:val="20"/>
              </w:rPr>
              <w:t>Planning own website.</w:t>
            </w:r>
          </w:p>
        </w:tc>
        <w:tc>
          <w:tcPr>
            <w:tcW w:w="1921" w:type="dxa"/>
            <w:gridSpan w:val="2"/>
            <w:tcBorders>
              <w:top w:val="single" w:sz="8" w:space="0" w:color="auto"/>
              <w:left w:val="single" w:sz="8" w:space="0" w:color="auto"/>
              <w:bottom w:val="single" w:sz="8" w:space="0" w:color="auto"/>
              <w:right w:val="single" w:sz="8" w:space="0" w:color="auto"/>
            </w:tcBorders>
          </w:tcPr>
          <w:p w:rsidR="00347AC5" w:rsidRDefault="00347AC5" w:rsidP="00347AC5">
            <w:pPr>
              <w:jc w:val="center"/>
              <w:rPr>
                <w:rFonts w:asciiTheme="minorHAnsi" w:hAnsiTheme="minorHAnsi" w:cstheme="minorHAnsi"/>
              </w:rPr>
            </w:pPr>
            <w:r>
              <w:rPr>
                <w:rFonts w:asciiTheme="minorHAnsi" w:hAnsiTheme="minorHAnsi" w:cstheme="minorHAnsi"/>
              </w:rPr>
              <w:t>Lesson 5 and 6</w:t>
            </w:r>
          </w:p>
          <w:p w:rsidR="00347AC5" w:rsidRDefault="00347AC5" w:rsidP="00347AC5">
            <w:pPr>
              <w:jc w:val="center"/>
              <w:rPr>
                <w:rFonts w:asciiTheme="minorHAnsi" w:hAnsiTheme="minorHAnsi" w:cstheme="minorHAnsi"/>
              </w:rPr>
            </w:pPr>
            <w:r>
              <w:rPr>
                <w:rFonts w:asciiTheme="minorHAnsi" w:hAnsiTheme="minorHAnsi" w:cstheme="minorHAnsi"/>
              </w:rPr>
              <w:t xml:space="preserve">Follow the breadcrumbs </w:t>
            </w:r>
          </w:p>
          <w:p w:rsidR="00347AC5" w:rsidRDefault="00347AC5" w:rsidP="00347AC5">
            <w:pPr>
              <w:jc w:val="center"/>
              <w:rPr>
                <w:rFonts w:asciiTheme="minorHAnsi" w:hAnsiTheme="minorHAnsi" w:cstheme="minorHAnsi"/>
              </w:rPr>
            </w:pPr>
            <w:r>
              <w:rPr>
                <w:rFonts w:asciiTheme="minorHAnsi" w:hAnsiTheme="minorHAnsi" w:cstheme="minorHAnsi"/>
              </w:rPr>
              <w:t>Think before you link!</w:t>
            </w:r>
          </w:p>
          <w:p w:rsidR="00347AC5" w:rsidRDefault="00347AC5" w:rsidP="00347AC5">
            <w:pPr>
              <w:jc w:val="center"/>
              <w:rPr>
                <w:rFonts w:asciiTheme="minorHAnsi" w:hAnsiTheme="minorHAnsi" w:cstheme="minorHAnsi"/>
              </w:rPr>
            </w:pPr>
          </w:p>
          <w:p w:rsidR="00705A45" w:rsidRPr="0069579E" w:rsidRDefault="00347AC5" w:rsidP="00347AC5">
            <w:pPr>
              <w:jc w:val="center"/>
              <w:rPr>
                <w:rFonts w:asciiTheme="minorHAnsi" w:hAnsiTheme="minorHAnsi" w:cstheme="minorHAnsi"/>
              </w:rPr>
            </w:pPr>
            <w:r>
              <w:rPr>
                <w:rFonts w:asciiTheme="minorHAnsi" w:hAnsiTheme="minorHAnsi" w:cstheme="minorHAnsi"/>
              </w:rPr>
              <w:t>Making own website with multiple pages.</w:t>
            </w:r>
          </w:p>
        </w:tc>
      </w:tr>
      <w:tr w:rsidR="00705A45" w:rsidRPr="0069579E" w:rsidTr="0069579E">
        <w:trPr>
          <w:gridAfter w:val="2"/>
          <w:wAfter w:w="1834" w:type="dxa"/>
          <w:trHeight w:val="589"/>
        </w:trPr>
        <w:tc>
          <w:tcPr>
            <w:tcW w:w="1556" w:type="dxa"/>
            <w:tcBorders>
              <w:top w:val="single" w:sz="8" w:space="0" w:color="auto"/>
              <w:left w:val="single" w:sz="8" w:space="0" w:color="auto"/>
              <w:bottom w:val="single" w:sz="8" w:space="0" w:color="auto"/>
              <w:right w:val="nil"/>
            </w:tcBorders>
            <w:shd w:val="clear" w:color="auto" w:fill="D9D9D9" w:themeFill="background1" w:themeFillShade="D9"/>
          </w:tcPr>
          <w:p w:rsidR="00705A45" w:rsidRDefault="00705A45" w:rsidP="00A72D07">
            <w:pPr>
              <w:jc w:val="center"/>
              <w:rPr>
                <w:rFonts w:asciiTheme="minorHAnsi" w:hAnsiTheme="minorHAnsi" w:cstheme="minorHAnsi"/>
              </w:rPr>
            </w:pPr>
            <w:r w:rsidRPr="0069579E">
              <w:rPr>
                <w:rFonts w:asciiTheme="minorHAnsi" w:hAnsiTheme="minorHAnsi" w:cstheme="minorHAnsi"/>
              </w:rPr>
              <w:t>Music</w:t>
            </w:r>
          </w:p>
          <w:p w:rsidR="00062C23" w:rsidRPr="0069579E" w:rsidRDefault="00062C23" w:rsidP="00A72D07">
            <w:pPr>
              <w:jc w:val="center"/>
              <w:rPr>
                <w:rFonts w:asciiTheme="minorHAnsi" w:hAnsiTheme="minorHAnsi" w:cstheme="minorHAnsi"/>
              </w:rPr>
            </w:pPr>
          </w:p>
          <w:p w:rsidR="00705A45" w:rsidRPr="0069579E" w:rsidRDefault="00C22D52" w:rsidP="00705A45">
            <w:pPr>
              <w:rPr>
                <w:rFonts w:asciiTheme="minorHAnsi" w:hAnsiTheme="minorHAnsi" w:cstheme="minorHAnsi"/>
                <w:b/>
                <w:color w:val="FF0000"/>
              </w:rPr>
            </w:pPr>
            <w:proofErr w:type="spellStart"/>
            <w:r>
              <w:rPr>
                <w:rFonts w:asciiTheme="minorHAnsi" w:hAnsiTheme="minorHAnsi" w:cstheme="minorHAnsi"/>
                <w:b/>
                <w:color w:val="FF0000"/>
              </w:rPr>
              <w:t>Ukeleles</w:t>
            </w:r>
            <w:proofErr w:type="spellEnd"/>
          </w:p>
          <w:p w:rsidR="00705A45" w:rsidRPr="0069579E" w:rsidRDefault="00705A45" w:rsidP="00A72D07">
            <w:pPr>
              <w:jc w:val="center"/>
              <w:rPr>
                <w:rFonts w:asciiTheme="minorHAnsi" w:hAnsiTheme="minorHAnsi" w:cstheme="minorHAnsi"/>
              </w:rPr>
            </w:pPr>
          </w:p>
        </w:tc>
        <w:tc>
          <w:tcPr>
            <w:tcW w:w="1795" w:type="dxa"/>
            <w:tcBorders>
              <w:top w:val="single" w:sz="8" w:space="0" w:color="auto"/>
              <w:left w:val="single" w:sz="8" w:space="0" w:color="auto"/>
              <w:bottom w:val="single" w:sz="8" w:space="0" w:color="auto"/>
              <w:right w:val="nil"/>
            </w:tcBorders>
          </w:tcPr>
          <w:p w:rsidR="00705A45" w:rsidRPr="0069579E" w:rsidRDefault="00932E45" w:rsidP="005B166D">
            <w:pPr>
              <w:rPr>
                <w:rFonts w:asciiTheme="minorHAnsi" w:hAnsiTheme="minorHAnsi" w:cstheme="minorHAnsi"/>
              </w:rPr>
            </w:pPr>
            <w:r>
              <w:rPr>
                <w:rFonts w:asciiTheme="minorHAnsi" w:hAnsiTheme="minorHAnsi" w:cstheme="minorHAnsi"/>
              </w:rPr>
              <w:t>First notes revision</w:t>
            </w:r>
          </w:p>
        </w:tc>
        <w:tc>
          <w:tcPr>
            <w:tcW w:w="1798" w:type="dxa"/>
            <w:tcBorders>
              <w:top w:val="single" w:sz="8" w:space="0" w:color="auto"/>
              <w:left w:val="single" w:sz="8" w:space="0" w:color="auto"/>
              <w:bottom w:val="single" w:sz="8" w:space="0" w:color="auto"/>
              <w:right w:val="nil"/>
            </w:tcBorders>
          </w:tcPr>
          <w:p w:rsidR="00705A45" w:rsidRPr="0069579E" w:rsidRDefault="00932E45" w:rsidP="005B166D">
            <w:pPr>
              <w:rPr>
                <w:rFonts w:asciiTheme="minorHAnsi" w:hAnsiTheme="minorHAnsi" w:cstheme="minorHAnsi"/>
              </w:rPr>
            </w:pPr>
            <w:r>
              <w:rPr>
                <w:rFonts w:asciiTheme="minorHAnsi" w:hAnsiTheme="minorHAnsi" w:cstheme="minorHAnsi"/>
              </w:rPr>
              <w:t>First songs/ melody lyrics and chords</w:t>
            </w:r>
          </w:p>
        </w:tc>
        <w:tc>
          <w:tcPr>
            <w:tcW w:w="1799" w:type="dxa"/>
            <w:tcBorders>
              <w:top w:val="single" w:sz="8" w:space="0" w:color="auto"/>
              <w:left w:val="single" w:sz="8" w:space="0" w:color="auto"/>
              <w:bottom w:val="single" w:sz="8" w:space="0" w:color="auto"/>
              <w:right w:val="nil"/>
            </w:tcBorders>
          </w:tcPr>
          <w:p w:rsidR="00705A45" w:rsidRPr="0069579E" w:rsidRDefault="00932E45" w:rsidP="005B166D">
            <w:pPr>
              <w:rPr>
                <w:rFonts w:asciiTheme="minorHAnsi" w:hAnsiTheme="minorHAnsi" w:cstheme="minorHAnsi"/>
              </w:rPr>
            </w:pPr>
            <w:r>
              <w:rPr>
                <w:rFonts w:asciiTheme="minorHAnsi" w:hAnsiTheme="minorHAnsi" w:cstheme="minorHAnsi"/>
              </w:rPr>
              <w:t>First songs/ melody lyrics and chords</w:t>
            </w:r>
          </w:p>
        </w:tc>
        <w:tc>
          <w:tcPr>
            <w:tcW w:w="1803" w:type="dxa"/>
            <w:tcBorders>
              <w:top w:val="single" w:sz="8" w:space="0" w:color="auto"/>
              <w:left w:val="single" w:sz="8" w:space="0" w:color="auto"/>
              <w:bottom w:val="single" w:sz="8" w:space="0" w:color="auto"/>
              <w:right w:val="nil"/>
            </w:tcBorders>
          </w:tcPr>
          <w:p w:rsidR="00705A45" w:rsidRPr="0069579E" w:rsidRDefault="00932E45" w:rsidP="005B166D">
            <w:pPr>
              <w:rPr>
                <w:rFonts w:asciiTheme="minorHAnsi" w:hAnsiTheme="minorHAnsi" w:cstheme="minorHAnsi"/>
              </w:rPr>
            </w:pPr>
            <w:r>
              <w:rPr>
                <w:rFonts w:asciiTheme="minorHAnsi" w:hAnsiTheme="minorHAnsi" w:cstheme="minorHAnsi"/>
              </w:rPr>
              <w:t>Prepare for classroom band</w:t>
            </w:r>
          </w:p>
        </w:tc>
        <w:tc>
          <w:tcPr>
            <w:tcW w:w="1919" w:type="dxa"/>
            <w:tcBorders>
              <w:top w:val="single" w:sz="8" w:space="0" w:color="auto"/>
              <w:left w:val="single" w:sz="8" w:space="0" w:color="auto"/>
              <w:bottom w:val="single" w:sz="8" w:space="0" w:color="auto"/>
              <w:right w:val="single" w:sz="8" w:space="0" w:color="auto"/>
            </w:tcBorders>
          </w:tcPr>
          <w:p w:rsidR="00705A45" w:rsidRDefault="00932E45" w:rsidP="005B166D">
            <w:pPr>
              <w:rPr>
                <w:rFonts w:asciiTheme="minorHAnsi" w:hAnsiTheme="minorHAnsi" w:cstheme="minorHAnsi"/>
              </w:rPr>
            </w:pPr>
            <w:r>
              <w:rPr>
                <w:rFonts w:asciiTheme="minorHAnsi" w:hAnsiTheme="minorHAnsi" w:cstheme="minorHAnsi"/>
              </w:rPr>
              <w:t>Introducing classroom band</w:t>
            </w:r>
          </w:p>
          <w:p w:rsidR="00932E45" w:rsidRPr="0069579E" w:rsidRDefault="00932E45" w:rsidP="005B166D">
            <w:pPr>
              <w:rPr>
                <w:rFonts w:asciiTheme="minorHAnsi" w:hAnsiTheme="minorHAnsi" w:cstheme="minorHAnsi"/>
              </w:rPr>
            </w:pPr>
            <w:r>
              <w:rPr>
                <w:rFonts w:asciiTheme="minorHAnsi" w:hAnsiTheme="minorHAnsi" w:cstheme="minorHAnsi"/>
              </w:rPr>
              <w:t>Latin and drama</w:t>
            </w:r>
          </w:p>
        </w:tc>
        <w:tc>
          <w:tcPr>
            <w:tcW w:w="1984" w:type="dxa"/>
            <w:tcBorders>
              <w:top w:val="single" w:sz="8" w:space="0" w:color="auto"/>
              <w:left w:val="single" w:sz="8" w:space="0" w:color="auto"/>
              <w:bottom w:val="single" w:sz="8" w:space="0" w:color="auto"/>
              <w:right w:val="single" w:sz="8" w:space="0" w:color="auto"/>
            </w:tcBorders>
          </w:tcPr>
          <w:p w:rsidR="00705A45" w:rsidRPr="0069579E" w:rsidRDefault="00932E45" w:rsidP="005B166D">
            <w:pPr>
              <w:rPr>
                <w:rFonts w:asciiTheme="minorHAnsi" w:hAnsiTheme="minorHAnsi" w:cstheme="minorHAnsi"/>
              </w:rPr>
            </w:pPr>
            <w:r>
              <w:rPr>
                <w:rFonts w:asciiTheme="minorHAnsi" w:hAnsiTheme="minorHAnsi" w:cstheme="minorHAnsi"/>
              </w:rPr>
              <w:t>Large ensembles for everyone</w:t>
            </w:r>
          </w:p>
        </w:tc>
        <w:tc>
          <w:tcPr>
            <w:tcW w:w="1921" w:type="dxa"/>
            <w:gridSpan w:val="2"/>
            <w:tcBorders>
              <w:top w:val="single" w:sz="8" w:space="0" w:color="auto"/>
              <w:left w:val="single" w:sz="8" w:space="0" w:color="auto"/>
              <w:bottom w:val="single" w:sz="8" w:space="0" w:color="auto"/>
              <w:right w:val="single" w:sz="8" w:space="0" w:color="auto"/>
            </w:tcBorders>
          </w:tcPr>
          <w:p w:rsidR="00705A45" w:rsidRPr="0069579E" w:rsidRDefault="00932E45" w:rsidP="005B166D">
            <w:pPr>
              <w:rPr>
                <w:rFonts w:asciiTheme="minorHAnsi" w:hAnsiTheme="minorHAnsi" w:cstheme="minorHAnsi"/>
              </w:rPr>
            </w:pPr>
            <w:r>
              <w:rPr>
                <w:rFonts w:asciiTheme="minorHAnsi" w:hAnsiTheme="minorHAnsi" w:cstheme="minorHAnsi"/>
              </w:rPr>
              <w:t>Finale</w:t>
            </w:r>
          </w:p>
        </w:tc>
      </w:tr>
      <w:tr w:rsidR="00AD782D" w:rsidRPr="00A72D07" w:rsidTr="00997148">
        <w:trPr>
          <w:gridAfter w:val="1"/>
          <w:wAfter w:w="1810" w:type="dxa"/>
          <w:trHeight w:val="589"/>
        </w:trPr>
        <w:tc>
          <w:tcPr>
            <w:tcW w:w="1556" w:type="dxa"/>
            <w:tcBorders>
              <w:top w:val="single" w:sz="8" w:space="0" w:color="auto"/>
              <w:left w:val="single" w:sz="8" w:space="0" w:color="auto"/>
              <w:bottom w:val="nil"/>
              <w:right w:val="nil"/>
            </w:tcBorders>
            <w:shd w:val="clear" w:color="auto" w:fill="D9D9D9" w:themeFill="background1" w:themeFillShade="D9"/>
          </w:tcPr>
          <w:p w:rsidR="00AD782D" w:rsidRPr="0069579E" w:rsidRDefault="00AD782D" w:rsidP="00A72D07">
            <w:pPr>
              <w:jc w:val="center"/>
              <w:rPr>
                <w:rFonts w:asciiTheme="minorHAnsi" w:hAnsiTheme="minorHAnsi" w:cstheme="minorHAnsi"/>
              </w:rPr>
            </w:pPr>
            <w:r w:rsidRPr="0069579E">
              <w:rPr>
                <w:rFonts w:asciiTheme="minorHAnsi" w:hAnsiTheme="minorHAnsi" w:cstheme="minorHAnsi"/>
              </w:rPr>
              <w:t>Musician of the month –</w:t>
            </w:r>
          </w:p>
        </w:tc>
        <w:tc>
          <w:tcPr>
            <w:tcW w:w="13043" w:type="dxa"/>
            <w:gridSpan w:val="9"/>
            <w:tcBorders>
              <w:top w:val="single" w:sz="8" w:space="0" w:color="auto"/>
              <w:left w:val="single" w:sz="8" w:space="0" w:color="auto"/>
              <w:bottom w:val="nil"/>
              <w:right w:val="single" w:sz="8" w:space="0" w:color="auto"/>
            </w:tcBorders>
          </w:tcPr>
          <w:p w:rsidR="00062C23" w:rsidRPr="00535AB4" w:rsidRDefault="00062C23" w:rsidP="00062C23">
            <w:pPr>
              <w:rPr>
                <w:rFonts w:asciiTheme="minorHAnsi" w:hAnsiTheme="minorHAnsi" w:cstheme="minorHAnsi"/>
                <w:b/>
                <w:sz w:val="16"/>
                <w:szCs w:val="16"/>
              </w:rPr>
            </w:pPr>
          </w:p>
          <w:p w:rsidR="00062C23" w:rsidRDefault="00212261" w:rsidP="00062C23">
            <w:pPr>
              <w:rPr>
                <w:rFonts w:asciiTheme="minorHAnsi" w:hAnsiTheme="minorHAnsi" w:cstheme="minorBidi"/>
                <w:bCs/>
              </w:rPr>
            </w:pPr>
            <w:r>
              <w:rPr>
                <w:rFonts w:asciiTheme="minorHAnsi" w:hAnsiTheme="minorHAnsi" w:cstheme="minorBidi"/>
                <w:bCs/>
              </w:rPr>
              <w:t>November: Jacqueline Du Pre</w:t>
            </w:r>
          </w:p>
          <w:p w:rsidR="00062C23" w:rsidRPr="00062C23" w:rsidRDefault="00062C23" w:rsidP="00062C23">
            <w:pPr>
              <w:rPr>
                <w:rFonts w:asciiTheme="minorHAnsi" w:hAnsiTheme="minorHAnsi" w:cstheme="minorBidi"/>
                <w:bCs/>
              </w:rPr>
            </w:pPr>
            <w:r w:rsidRPr="00062C23">
              <w:rPr>
                <w:rFonts w:asciiTheme="minorHAnsi" w:hAnsiTheme="minorHAnsi" w:cstheme="minorBidi"/>
                <w:bCs/>
              </w:rPr>
              <w:t xml:space="preserve">December: </w:t>
            </w:r>
            <w:r w:rsidR="00CB305C">
              <w:rPr>
                <w:rFonts w:asciiTheme="minorHAnsi" w:hAnsiTheme="minorHAnsi" w:cstheme="minorBidi"/>
                <w:bCs/>
              </w:rPr>
              <w:t>Anna Meredith</w:t>
            </w:r>
          </w:p>
          <w:p w:rsidR="00801F72" w:rsidRPr="0069579E" w:rsidRDefault="00801F72" w:rsidP="00801F72">
            <w:pPr>
              <w:jc w:val="center"/>
              <w:rPr>
                <w:rFonts w:asciiTheme="minorHAnsi" w:hAnsiTheme="minorHAnsi" w:cstheme="minorHAnsi"/>
              </w:rPr>
            </w:pPr>
            <w:r w:rsidRPr="0069579E">
              <w:rPr>
                <w:rFonts w:asciiTheme="minorHAnsi" w:hAnsiTheme="minorHAnsi" w:cstheme="minorHAnsi"/>
              </w:rPr>
              <w:t xml:space="preserve"> </w:t>
            </w:r>
          </w:p>
        </w:tc>
      </w:tr>
      <w:tr w:rsidR="00306112" w:rsidRPr="00A72D07" w:rsidTr="00997148">
        <w:trPr>
          <w:gridAfter w:val="2"/>
          <w:wAfter w:w="1834" w:type="dxa"/>
          <w:trHeight w:val="589"/>
        </w:trPr>
        <w:tc>
          <w:tcPr>
            <w:tcW w:w="1556" w:type="dxa"/>
            <w:tcBorders>
              <w:top w:val="single" w:sz="8" w:space="0" w:color="auto"/>
              <w:left w:val="single" w:sz="8" w:space="0" w:color="auto"/>
              <w:bottom w:val="single" w:sz="4" w:space="0" w:color="auto"/>
              <w:right w:val="nil"/>
            </w:tcBorders>
            <w:shd w:val="clear" w:color="auto" w:fill="D9D9D9" w:themeFill="background1" w:themeFillShade="D9"/>
          </w:tcPr>
          <w:p w:rsidR="00306112" w:rsidRPr="0069579E" w:rsidRDefault="00306112" w:rsidP="00A72D07">
            <w:pPr>
              <w:jc w:val="center"/>
              <w:rPr>
                <w:rFonts w:asciiTheme="minorHAnsi" w:hAnsiTheme="minorHAnsi" w:cstheme="minorHAnsi"/>
              </w:rPr>
            </w:pPr>
            <w:r w:rsidRPr="0069579E">
              <w:rPr>
                <w:rFonts w:asciiTheme="minorHAnsi" w:hAnsiTheme="minorHAnsi" w:cstheme="minorHAnsi"/>
              </w:rPr>
              <w:t>PE</w:t>
            </w:r>
          </w:p>
          <w:p w:rsidR="00306112" w:rsidRPr="0069579E" w:rsidRDefault="00035C93" w:rsidP="00A72D07">
            <w:pPr>
              <w:jc w:val="center"/>
              <w:rPr>
                <w:rFonts w:asciiTheme="minorHAnsi" w:hAnsiTheme="minorHAnsi" w:cstheme="minorHAnsi"/>
                <w:b/>
                <w:color w:val="FF0000"/>
              </w:rPr>
            </w:pPr>
            <w:r>
              <w:rPr>
                <w:rFonts w:asciiTheme="minorHAnsi" w:hAnsiTheme="minorHAnsi" w:cstheme="minorHAnsi"/>
                <w:b/>
                <w:color w:val="FF0000"/>
              </w:rPr>
              <w:t>Gymnastics</w:t>
            </w:r>
          </w:p>
        </w:tc>
        <w:tc>
          <w:tcPr>
            <w:tcW w:w="1795" w:type="dxa"/>
            <w:tcBorders>
              <w:top w:val="single" w:sz="8" w:space="0" w:color="auto"/>
              <w:left w:val="single" w:sz="8" w:space="0" w:color="auto"/>
              <w:bottom w:val="single" w:sz="8" w:space="0" w:color="auto"/>
              <w:right w:val="single" w:sz="4" w:space="0" w:color="auto"/>
            </w:tcBorders>
          </w:tcPr>
          <w:p w:rsidR="00306112" w:rsidRPr="0069579E" w:rsidRDefault="009D3DA4" w:rsidP="005B166D">
            <w:pPr>
              <w:rPr>
                <w:rFonts w:asciiTheme="minorHAnsi" w:hAnsiTheme="minorHAnsi" w:cstheme="minorHAnsi"/>
              </w:rPr>
            </w:pPr>
            <w:r>
              <w:rPr>
                <w:rFonts w:asciiTheme="minorHAnsi" w:hAnsiTheme="minorHAnsi" w:cstheme="minorHAnsi"/>
              </w:rPr>
              <w:t>Performing named balances with fluency and control</w:t>
            </w:r>
          </w:p>
        </w:tc>
        <w:tc>
          <w:tcPr>
            <w:tcW w:w="1798" w:type="dxa"/>
            <w:tcBorders>
              <w:top w:val="single" w:sz="8" w:space="0" w:color="auto"/>
              <w:left w:val="single" w:sz="4" w:space="0" w:color="auto"/>
              <w:bottom w:val="single" w:sz="8" w:space="0" w:color="auto"/>
              <w:right w:val="single" w:sz="4" w:space="0" w:color="auto"/>
            </w:tcBorders>
          </w:tcPr>
          <w:p w:rsidR="00306112" w:rsidRPr="0069579E" w:rsidRDefault="009D3DA4" w:rsidP="005B166D">
            <w:pPr>
              <w:rPr>
                <w:rFonts w:asciiTheme="minorHAnsi" w:hAnsiTheme="minorHAnsi" w:cstheme="minorHAnsi"/>
              </w:rPr>
            </w:pPr>
            <w:r>
              <w:rPr>
                <w:rFonts w:asciiTheme="minorHAnsi" w:hAnsiTheme="minorHAnsi" w:cstheme="minorHAnsi"/>
              </w:rPr>
              <w:t>Performing named balances with fluency and control and use movement to transition from 1 place to another</w:t>
            </w:r>
          </w:p>
        </w:tc>
        <w:tc>
          <w:tcPr>
            <w:tcW w:w="1799" w:type="dxa"/>
            <w:tcBorders>
              <w:top w:val="single" w:sz="8" w:space="0" w:color="auto"/>
              <w:left w:val="single" w:sz="4" w:space="0" w:color="auto"/>
              <w:bottom w:val="single" w:sz="8" w:space="0" w:color="auto"/>
              <w:right w:val="nil"/>
            </w:tcBorders>
          </w:tcPr>
          <w:p w:rsidR="00306112" w:rsidRPr="0069579E" w:rsidRDefault="009D3DA4" w:rsidP="005B166D">
            <w:pPr>
              <w:rPr>
                <w:rFonts w:asciiTheme="minorHAnsi" w:hAnsiTheme="minorHAnsi" w:cstheme="minorHAnsi"/>
              </w:rPr>
            </w:pPr>
            <w:r>
              <w:rPr>
                <w:rFonts w:asciiTheme="minorHAnsi" w:hAnsiTheme="minorHAnsi" w:cstheme="minorHAnsi"/>
              </w:rPr>
              <w:t>Performing</w:t>
            </w:r>
            <w:r w:rsidR="003E3E6A">
              <w:rPr>
                <w:rFonts w:asciiTheme="minorHAnsi" w:hAnsiTheme="minorHAnsi" w:cstheme="minorHAnsi"/>
              </w:rPr>
              <w:t xml:space="preserve"> a number of named rolls with fluency and accuracy</w:t>
            </w:r>
          </w:p>
        </w:tc>
        <w:tc>
          <w:tcPr>
            <w:tcW w:w="1803" w:type="dxa"/>
            <w:tcBorders>
              <w:top w:val="single" w:sz="8" w:space="0" w:color="auto"/>
              <w:left w:val="single" w:sz="8" w:space="0" w:color="auto"/>
              <w:bottom w:val="single" w:sz="8" w:space="0" w:color="auto"/>
              <w:right w:val="nil"/>
            </w:tcBorders>
          </w:tcPr>
          <w:p w:rsidR="00306112" w:rsidRPr="0069579E" w:rsidRDefault="003E3E6A" w:rsidP="005B166D">
            <w:pPr>
              <w:rPr>
                <w:rFonts w:asciiTheme="minorHAnsi" w:hAnsiTheme="minorHAnsi" w:cstheme="minorHAnsi"/>
              </w:rPr>
            </w:pPr>
            <w:r>
              <w:rPr>
                <w:rFonts w:asciiTheme="minorHAnsi" w:hAnsiTheme="minorHAnsi" w:cstheme="minorHAnsi"/>
              </w:rPr>
              <w:t>Developing variety in skills and actions, using counterbalance</w:t>
            </w:r>
          </w:p>
        </w:tc>
        <w:tc>
          <w:tcPr>
            <w:tcW w:w="1919" w:type="dxa"/>
            <w:tcBorders>
              <w:top w:val="single" w:sz="8" w:space="0" w:color="auto"/>
              <w:left w:val="single" w:sz="8" w:space="0" w:color="auto"/>
              <w:bottom w:val="single" w:sz="8" w:space="0" w:color="auto"/>
              <w:right w:val="single" w:sz="8" w:space="0" w:color="auto"/>
            </w:tcBorders>
          </w:tcPr>
          <w:p w:rsidR="00306112" w:rsidRPr="0069579E" w:rsidRDefault="003E3E6A" w:rsidP="005B166D">
            <w:pPr>
              <w:rPr>
                <w:rFonts w:asciiTheme="minorHAnsi" w:hAnsiTheme="minorHAnsi" w:cstheme="minorHAnsi"/>
              </w:rPr>
            </w:pPr>
            <w:r>
              <w:rPr>
                <w:rFonts w:asciiTheme="minorHAnsi" w:hAnsiTheme="minorHAnsi" w:cstheme="minorHAnsi"/>
              </w:rPr>
              <w:t>Developing variety in skills and actions, using a combination of balances, springs and rolls</w:t>
            </w:r>
          </w:p>
        </w:tc>
        <w:tc>
          <w:tcPr>
            <w:tcW w:w="1984" w:type="dxa"/>
            <w:tcBorders>
              <w:top w:val="single" w:sz="8" w:space="0" w:color="auto"/>
              <w:left w:val="single" w:sz="8" w:space="0" w:color="auto"/>
              <w:bottom w:val="single" w:sz="8" w:space="0" w:color="auto"/>
              <w:right w:val="single" w:sz="8" w:space="0" w:color="auto"/>
            </w:tcBorders>
          </w:tcPr>
          <w:p w:rsidR="00306112" w:rsidRPr="0069579E" w:rsidRDefault="00C01379" w:rsidP="00C01379">
            <w:pPr>
              <w:rPr>
                <w:rFonts w:asciiTheme="minorHAnsi" w:hAnsiTheme="minorHAnsi" w:cstheme="minorHAnsi"/>
              </w:rPr>
            </w:pPr>
            <w:r>
              <w:rPr>
                <w:rFonts w:asciiTheme="minorHAnsi" w:hAnsiTheme="minorHAnsi" w:cstheme="minorHAnsi"/>
              </w:rPr>
              <w:t>Developing variety in skills and actions, by adding twists and turns to springs in a sequence</w:t>
            </w:r>
          </w:p>
        </w:tc>
        <w:tc>
          <w:tcPr>
            <w:tcW w:w="1921" w:type="dxa"/>
            <w:gridSpan w:val="2"/>
            <w:tcBorders>
              <w:top w:val="single" w:sz="8" w:space="0" w:color="auto"/>
              <w:left w:val="single" w:sz="8" w:space="0" w:color="auto"/>
              <w:bottom w:val="single" w:sz="8" w:space="0" w:color="auto"/>
              <w:right w:val="single" w:sz="8" w:space="0" w:color="auto"/>
            </w:tcBorders>
          </w:tcPr>
          <w:p w:rsidR="00306112" w:rsidRPr="0069579E" w:rsidRDefault="00C01379" w:rsidP="005B166D">
            <w:pPr>
              <w:rPr>
                <w:rFonts w:asciiTheme="minorHAnsi" w:hAnsiTheme="minorHAnsi" w:cstheme="minorHAnsi"/>
              </w:rPr>
            </w:pPr>
            <w:r>
              <w:rPr>
                <w:rFonts w:asciiTheme="minorHAnsi" w:hAnsiTheme="minorHAnsi" w:cstheme="minorHAnsi"/>
              </w:rPr>
              <w:t>Develop sequence with a partner, using different high and low level apparatus</w:t>
            </w:r>
          </w:p>
        </w:tc>
      </w:tr>
      <w:tr w:rsidR="00306112" w:rsidRPr="00A72D07" w:rsidTr="0069579E">
        <w:trPr>
          <w:gridAfter w:val="2"/>
          <w:wAfter w:w="1834" w:type="dxa"/>
          <w:trHeight w:val="589"/>
        </w:trPr>
        <w:tc>
          <w:tcPr>
            <w:tcW w:w="1556" w:type="dxa"/>
            <w:tcBorders>
              <w:top w:val="single" w:sz="4" w:space="0" w:color="auto"/>
              <w:left w:val="single" w:sz="8" w:space="0" w:color="auto"/>
              <w:bottom w:val="single" w:sz="8" w:space="0" w:color="auto"/>
              <w:right w:val="nil"/>
            </w:tcBorders>
            <w:shd w:val="clear" w:color="auto" w:fill="D9D9D9" w:themeFill="background1" w:themeFillShade="D9"/>
          </w:tcPr>
          <w:p w:rsidR="00306112" w:rsidRPr="0069579E" w:rsidRDefault="00306112" w:rsidP="00A72D07">
            <w:pPr>
              <w:jc w:val="center"/>
              <w:rPr>
                <w:rFonts w:asciiTheme="minorHAnsi" w:hAnsiTheme="minorHAnsi" w:cstheme="minorHAnsi"/>
              </w:rPr>
            </w:pPr>
            <w:r w:rsidRPr="0069579E">
              <w:rPr>
                <w:rFonts w:asciiTheme="minorHAnsi" w:hAnsiTheme="minorHAnsi" w:cstheme="minorHAnsi"/>
              </w:rPr>
              <w:t>PE</w:t>
            </w:r>
          </w:p>
          <w:p w:rsidR="00306112" w:rsidRPr="0069579E" w:rsidRDefault="00035C93" w:rsidP="00A72D07">
            <w:pPr>
              <w:jc w:val="center"/>
              <w:rPr>
                <w:rFonts w:asciiTheme="minorHAnsi" w:hAnsiTheme="minorHAnsi" w:cstheme="minorHAnsi"/>
                <w:b/>
                <w:color w:val="FF0000"/>
              </w:rPr>
            </w:pPr>
            <w:r>
              <w:rPr>
                <w:rFonts w:asciiTheme="minorHAnsi" w:hAnsiTheme="minorHAnsi" w:cstheme="minorHAnsi"/>
                <w:b/>
                <w:color w:val="FF0000"/>
              </w:rPr>
              <w:t>Orienteering</w:t>
            </w:r>
          </w:p>
        </w:tc>
        <w:tc>
          <w:tcPr>
            <w:tcW w:w="1795" w:type="dxa"/>
            <w:tcBorders>
              <w:top w:val="single" w:sz="8" w:space="0" w:color="auto"/>
              <w:left w:val="single" w:sz="8" w:space="0" w:color="auto"/>
              <w:bottom w:val="single" w:sz="8" w:space="0" w:color="auto"/>
              <w:right w:val="single" w:sz="4" w:space="0" w:color="auto"/>
            </w:tcBorders>
          </w:tcPr>
          <w:p w:rsidR="00306112" w:rsidRDefault="0012313F" w:rsidP="00D73CD2">
            <w:pPr>
              <w:jc w:val="center"/>
              <w:rPr>
                <w:rFonts w:asciiTheme="minorHAnsi" w:hAnsiTheme="minorHAnsi" w:cstheme="minorHAnsi"/>
              </w:rPr>
            </w:pPr>
            <w:r>
              <w:rPr>
                <w:rFonts w:asciiTheme="minorHAnsi" w:hAnsiTheme="minorHAnsi" w:cstheme="minorHAnsi"/>
              </w:rPr>
              <w:t>Funny Faces</w:t>
            </w:r>
          </w:p>
          <w:p w:rsidR="0012313F" w:rsidRPr="0069579E" w:rsidRDefault="0012313F" w:rsidP="00D73CD2">
            <w:pPr>
              <w:jc w:val="center"/>
              <w:rPr>
                <w:rFonts w:asciiTheme="minorHAnsi" w:hAnsiTheme="minorHAnsi" w:cstheme="minorHAnsi"/>
              </w:rPr>
            </w:pPr>
            <w:r>
              <w:rPr>
                <w:rFonts w:asciiTheme="minorHAnsi" w:hAnsiTheme="minorHAnsi" w:cstheme="minorHAnsi"/>
              </w:rPr>
              <w:t>Understand concept of maps and plans</w:t>
            </w:r>
          </w:p>
        </w:tc>
        <w:tc>
          <w:tcPr>
            <w:tcW w:w="1798" w:type="dxa"/>
            <w:tcBorders>
              <w:top w:val="single" w:sz="8" w:space="0" w:color="auto"/>
              <w:left w:val="single" w:sz="4" w:space="0" w:color="auto"/>
              <w:bottom w:val="single" w:sz="8" w:space="0" w:color="auto"/>
              <w:right w:val="single" w:sz="4" w:space="0" w:color="auto"/>
            </w:tcBorders>
          </w:tcPr>
          <w:p w:rsidR="00306112" w:rsidRDefault="0012313F" w:rsidP="00D73CD2">
            <w:pPr>
              <w:jc w:val="center"/>
              <w:rPr>
                <w:rFonts w:asciiTheme="minorHAnsi" w:hAnsiTheme="minorHAnsi" w:cstheme="minorHAnsi"/>
              </w:rPr>
            </w:pPr>
            <w:r>
              <w:rPr>
                <w:rFonts w:asciiTheme="minorHAnsi" w:hAnsiTheme="minorHAnsi" w:cstheme="minorHAnsi"/>
              </w:rPr>
              <w:t>Orienteering obstacle challenge</w:t>
            </w:r>
          </w:p>
          <w:p w:rsidR="0012313F" w:rsidRPr="0069579E" w:rsidRDefault="0012313F" w:rsidP="00D73CD2">
            <w:pPr>
              <w:jc w:val="center"/>
              <w:rPr>
                <w:rFonts w:asciiTheme="minorHAnsi" w:hAnsiTheme="minorHAnsi" w:cstheme="minorHAnsi"/>
              </w:rPr>
            </w:pPr>
            <w:r>
              <w:rPr>
                <w:rFonts w:asciiTheme="minorHAnsi" w:hAnsiTheme="minorHAnsi" w:cstheme="minorHAnsi"/>
              </w:rPr>
              <w:t>Simulating cross country</w:t>
            </w:r>
          </w:p>
        </w:tc>
        <w:tc>
          <w:tcPr>
            <w:tcW w:w="1799" w:type="dxa"/>
            <w:tcBorders>
              <w:top w:val="single" w:sz="8" w:space="0" w:color="auto"/>
              <w:left w:val="single" w:sz="4" w:space="0" w:color="auto"/>
              <w:bottom w:val="single" w:sz="8" w:space="0" w:color="auto"/>
              <w:right w:val="nil"/>
            </w:tcBorders>
          </w:tcPr>
          <w:p w:rsidR="00306112" w:rsidRDefault="0012313F" w:rsidP="0069579E">
            <w:pPr>
              <w:jc w:val="center"/>
              <w:rPr>
                <w:rFonts w:asciiTheme="minorHAnsi" w:hAnsiTheme="minorHAnsi" w:cstheme="minorHAnsi"/>
              </w:rPr>
            </w:pPr>
            <w:r>
              <w:rPr>
                <w:rFonts w:asciiTheme="minorHAnsi" w:hAnsiTheme="minorHAnsi" w:cstheme="minorHAnsi"/>
              </w:rPr>
              <w:t>Matching symbols</w:t>
            </w:r>
          </w:p>
          <w:p w:rsidR="0012313F" w:rsidRPr="0069579E" w:rsidRDefault="0012313F" w:rsidP="0069579E">
            <w:pPr>
              <w:jc w:val="center"/>
              <w:rPr>
                <w:rFonts w:asciiTheme="minorHAnsi" w:hAnsiTheme="minorHAnsi" w:cstheme="minorHAnsi"/>
              </w:rPr>
            </w:pPr>
          </w:p>
        </w:tc>
        <w:tc>
          <w:tcPr>
            <w:tcW w:w="1803" w:type="dxa"/>
            <w:tcBorders>
              <w:top w:val="single" w:sz="8" w:space="0" w:color="auto"/>
              <w:left w:val="single" w:sz="8" w:space="0" w:color="auto"/>
              <w:bottom w:val="single" w:sz="8" w:space="0" w:color="auto"/>
              <w:right w:val="single" w:sz="4" w:space="0" w:color="auto"/>
            </w:tcBorders>
          </w:tcPr>
          <w:p w:rsidR="00306112" w:rsidRDefault="0012313F" w:rsidP="0069579E">
            <w:pPr>
              <w:jc w:val="center"/>
              <w:rPr>
                <w:rFonts w:asciiTheme="minorHAnsi" w:hAnsiTheme="minorHAnsi" w:cstheme="minorHAnsi"/>
              </w:rPr>
            </w:pPr>
            <w:r>
              <w:rPr>
                <w:rFonts w:asciiTheme="minorHAnsi" w:hAnsiTheme="minorHAnsi" w:cstheme="minorHAnsi"/>
              </w:rPr>
              <w:t>Hurdles</w:t>
            </w:r>
          </w:p>
          <w:p w:rsidR="0012313F" w:rsidRPr="0069579E" w:rsidRDefault="0012313F" w:rsidP="0069579E">
            <w:pPr>
              <w:jc w:val="center"/>
              <w:rPr>
                <w:rFonts w:asciiTheme="minorHAnsi" w:hAnsiTheme="minorHAnsi" w:cstheme="minorHAnsi"/>
              </w:rPr>
            </w:pPr>
            <w:r>
              <w:rPr>
                <w:rFonts w:asciiTheme="minorHAnsi" w:hAnsiTheme="minorHAnsi" w:cstheme="minorHAnsi"/>
              </w:rPr>
              <w:t>Developing agility through terrain</w:t>
            </w:r>
          </w:p>
        </w:tc>
        <w:tc>
          <w:tcPr>
            <w:tcW w:w="1919" w:type="dxa"/>
            <w:tcBorders>
              <w:top w:val="single" w:sz="8" w:space="0" w:color="auto"/>
              <w:left w:val="single" w:sz="4" w:space="0" w:color="auto"/>
              <w:bottom w:val="single" w:sz="8" w:space="0" w:color="auto"/>
              <w:right w:val="single" w:sz="8" w:space="0" w:color="auto"/>
            </w:tcBorders>
          </w:tcPr>
          <w:p w:rsidR="00306112" w:rsidRDefault="0012313F" w:rsidP="0069579E">
            <w:pPr>
              <w:jc w:val="center"/>
              <w:rPr>
                <w:rFonts w:asciiTheme="minorHAnsi" w:hAnsiTheme="minorHAnsi" w:cstheme="minorHAnsi"/>
              </w:rPr>
            </w:pPr>
            <w:r>
              <w:rPr>
                <w:rFonts w:asciiTheme="minorHAnsi" w:hAnsiTheme="minorHAnsi" w:cstheme="minorHAnsi"/>
              </w:rPr>
              <w:t>Punching relay</w:t>
            </w:r>
          </w:p>
          <w:p w:rsidR="0012313F" w:rsidRPr="0069579E" w:rsidRDefault="0012313F" w:rsidP="0069579E">
            <w:pPr>
              <w:jc w:val="center"/>
              <w:rPr>
                <w:rFonts w:asciiTheme="minorHAnsi" w:hAnsiTheme="minorHAnsi" w:cstheme="minorHAnsi"/>
              </w:rPr>
            </w:pPr>
            <w:r>
              <w:rPr>
                <w:rFonts w:asciiTheme="minorHAnsi" w:hAnsiTheme="minorHAnsi" w:cstheme="minorHAnsi"/>
              </w:rPr>
              <w:t>Punching control cards accurately</w:t>
            </w:r>
          </w:p>
        </w:tc>
        <w:tc>
          <w:tcPr>
            <w:tcW w:w="1984" w:type="dxa"/>
            <w:tcBorders>
              <w:top w:val="single" w:sz="8" w:space="0" w:color="auto"/>
              <w:left w:val="single" w:sz="8" w:space="0" w:color="auto"/>
              <w:bottom w:val="single" w:sz="8" w:space="0" w:color="auto"/>
              <w:right w:val="single" w:sz="4" w:space="0" w:color="auto"/>
            </w:tcBorders>
          </w:tcPr>
          <w:p w:rsidR="00306112" w:rsidRDefault="0012313F" w:rsidP="0069579E">
            <w:pPr>
              <w:jc w:val="center"/>
              <w:rPr>
                <w:rFonts w:asciiTheme="minorHAnsi" w:hAnsiTheme="minorHAnsi" w:cstheme="minorHAnsi"/>
              </w:rPr>
            </w:pPr>
            <w:r>
              <w:rPr>
                <w:rFonts w:asciiTheme="minorHAnsi" w:hAnsiTheme="minorHAnsi" w:cstheme="minorHAnsi"/>
              </w:rPr>
              <w:t>Counting cones</w:t>
            </w:r>
          </w:p>
          <w:p w:rsidR="0012313F" w:rsidRPr="0069579E" w:rsidRDefault="0012313F" w:rsidP="0069579E">
            <w:pPr>
              <w:jc w:val="center"/>
              <w:rPr>
                <w:rFonts w:asciiTheme="minorHAnsi" w:hAnsiTheme="minorHAnsi" w:cstheme="minorHAnsi"/>
              </w:rPr>
            </w:pPr>
            <w:r>
              <w:rPr>
                <w:rFonts w:asciiTheme="minorHAnsi" w:hAnsiTheme="minorHAnsi" w:cstheme="minorHAnsi"/>
              </w:rPr>
              <w:t>Practice skills of map orientation</w:t>
            </w:r>
          </w:p>
        </w:tc>
        <w:tc>
          <w:tcPr>
            <w:tcW w:w="1921" w:type="dxa"/>
            <w:gridSpan w:val="2"/>
            <w:tcBorders>
              <w:top w:val="single" w:sz="8" w:space="0" w:color="auto"/>
              <w:left w:val="single" w:sz="4" w:space="0" w:color="auto"/>
              <w:bottom w:val="single" w:sz="8" w:space="0" w:color="auto"/>
              <w:right w:val="single" w:sz="8" w:space="0" w:color="auto"/>
            </w:tcBorders>
          </w:tcPr>
          <w:p w:rsidR="00306112" w:rsidRDefault="0012313F" w:rsidP="00D73CD2">
            <w:pPr>
              <w:jc w:val="center"/>
              <w:rPr>
                <w:rFonts w:asciiTheme="minorHAnsi" w:hAnsiTheme="minorHAnsi" w:cstheme="minorHAnsi"/>
              </w:rPr>
            </w:pPr>
            <w:r>
              <w:rPr>
                <w:rFonts w:asciiTheme="minorHAnsi" w:hAnsiTheme="minorHAnsi" w:cstheme="minorHAnsi"/>
              </w:rPr>
              <w:t>Slalom ball</w:t>
            </w:r>
          </w:p>
          <w:p w:rsidR="0012313F" w:rsidRPr="0069579E" w:rsidRDefault="0012313F" w:rsidP="00D73CD2">
            <w:pPr>
              <w:jc w:val="center"/>
              <w:rPr>
                <w:rFonts w:asciiTheme="minorHAnsi" w:hAnsiTheme="minorHAnsi" w:cstheme="minorHAnsi"/>
              </w:rPr>
            </w:pPr>
            <w:r>
              <w:rPr>
                <w:rFonts w:asciiTheme="minorHAnsi" w:hAnsiTheme="minorHAnsi" w:cstheme="minorHAnsi"/>
              </w:rPr>
              <w:t>Improve agility and hand eye coordination</w:t>
            </w:r>
          </w:p>
        </w:tc>
      </w:tr>
      <w:tr w:rsidR="00306112" w:rsidRPr="00A72D07" w:rsidTr="00997148">
        <w:trPr>
          <w:gridAfter w:val="2"/>
          <w:wAfter w:w="1834" w:type="dxa"/>
          <w:trHeight w:val="589"/>
        </w:trPr>
        <w:tc>
          <w:tcPr>
            <w:tcW w:w="1556" w:type="dxa"/>
            <w:tcBorders>
              <w:top w:val="single" w:sz="8" w:space="0" w:color="auto"/>
              <w:left w:val="single" w:sz="8" w:space="0" w:color="auto"/>
              <w:bottom w:val="single" w:sz="8" w:space="0" w:color="auto"/>
              <w:right w:val="nil"/>
            </w:tcBorders>
            <w:shd w:val="clear" w:color="auto" w:fill="D9D9D9" w:themeFill="background1" w:themeFillShade="D9"/>
          </w:tcPr>
          <w:p w:rsidR="00306112" w:rsidRPr="0069579E" w:rsidRDefault="00306112" w:rsidP="00A72D07">
            <w:pPr>
              <w:jc w:val="center"/>
              <w:rPr>
                <w:rFonts w:asciiTheme="minorHAnsi" w:hAnsiTheme="minorHAnsi" w:cstheme="minorHAnsi"/>
              </w:rPr>
            </w:pPr>
            <w:r w:rsidRPr="0069579E">
              <w:rPr>
                <w:rFonts w:asciiTheme="minorHAnsi" w:hAnsiTheme="minorHAnsi" w:cstheme="minorHAnsi"/>
              </w:rPr>
              <w:lastRenderedPageBreak/>
              <w:t>Personal, Social, Health  Economic and Relationships and Sex education</w:t>
            </w:r>
          </w:p>
          <w:p w:rsidR="00306112" w:rsidRPr="0069579E" w:rsidRDefault="00306112" w:rsidP="00A72D07">
            <w:pPr>
              <w:jc w:val="center"/>
              <w:rPr>
                <w:rFonts w:asciiTheme="minorHAnsi" w:hAnsiTheme="minorHAnsi" w:cstheme="minorHAnsi"/>
                <w:b/>
                <w:color w:val="FF0000"/>
              </w:rPr>
            </w:pPr>
            <w:r w:rsidRPr="0069579E">
              <w:rPr>
                <w:rFonts w:asciiTheme="minorHAnsi" w:hAnsiTheme="minorHAnsi" w:cstheme="minorHAnsi"/>
                <w:b/>
                <w:color w:val="FF0000"/>
              </w:rPr>
              <w:t>Skill for success: Self Belief</w:t>
            </w:r>
          </w:p>
          <w:p w:rsidR="00306112" w:rsidRPr="0069579E" w:rsidRDefault="00306112" w:rsidP="00A72D07">
            <w:pPr>
              <w:jc w:val="center"/>
              <w:rPr>
                <w:rFonts w:asciiTheme="minorHAnsi" w:hAnsiTheme="minorHAnsi" w:cstheme="minorHAnsi"/>
              </w:rPr>
            </w:pPr>
          </w:p>
          <w:p w:rsidR="00306112" w:rsidRPr="0069579E" w:rsidRDefault="00306112" w:rsidP="00A72D07">
            <w:pPr>
              <w:jc w:val="center"/>
              <w:rPr>
                <w:rFonts w:asciiTheme="minorHAnsi" w:hAnsiTheme="minorHAnsi" w:cstheme="minorHAnsi"/>
              </w:rPr>
            </w:pPr>
          </w:p>
        </w:tc>
        <w:tc>
          <w:tcPr>
            <w:tcW w:w="1795" w:type="dxa"/>
            <w:tcBorders>
              <w:top w:val="single" w:sz="8" w:space="0" w:color="auto"/>
              <w:left w:val="single" w:sz="8" w:space="0" w:color="auto"/>
              <w:bottom w:val="single" w:sz="8" w:space="0" w:color="auto"/>
              <w:right w:val="nil"/>
            </w:tcBorders>
          </w:tcPr>
          <w:p w:rsidR="00306112" w:rsidRPr="0069579E" w:rsidRDefault="00306112" w:rsidP="005B166D">
            <w:pPr>
              <w:rPr>
                <w:rFonts w:asciiTheme="minorHAnsi" w:hAnsiTheme="minorHAnsi" w:cstheme="minorHAnsi"/>
                <w:u w:val="single"/>
              </w:rPr>
            </w:pPr>
            <w:r w:rsidRPr="0069579E">
              <w:rPr>
                <w:rFonts w:asciiTheme="minorHAnsi" w:hAnsiTheme="minorHAnsi" w:cstheme="minorHAnsi"/>
                <w:u w:val="single"/>
              </w:rPr>
              <w:t>Skills for Success</w:t>
            </w:r>
          </w:p>
          <w:p w:rsidR="00306112" w:rsidRPr="0069579E" w:rsidRDefault="00306112" w:rsidP="005B166D">
            <w:pPr>
              <w:rPr>
                <w:rFonts w:asciiTheme="minorHAnsi" w:hAnsiTheme="minorHAnsi" w:cstheme="minorHAnsi"/>
              </w:rPr>
            </w:pPr>
            <w:r w:rsidRPr="0069579E">
              <w:rPr>
                <w:rFonts w:asciiTheme="minorHAnsi" w:hAnsiTheme="minorHAnsi" w:cstheme="minorHAnsi"/>
              </w:rPr>
              <w:t>Children understand the meaning of the words self belief.</w:t>
            </w:r>
          </w:p>
          <w:p w:rsidR="00306112" w:rsidRPr="0069579E" w:rsidRDefault="00306112" w:rsidP="005B166D">
            <w:pPr>
              <w:ind w:left="-38"/>
              <w:rPr>
                <w:rFonts w:asciiTheme="minorHAnsi" w:hAnsiTheme="minorHAnsi" w:cstheme="minorHAnsi"/>
              </w:rPr>
            </w:pPr>
          </w:p>
          <w:p w:rsidR="00306112" w:rsidRPr="0069579E" w:rsidRDefault="00306112" w:rsidP="005B166D">
            <w:pPr>
              <w:ind w:left="-38"/>
              <w:rPr>
                <w:rFonts w:asciiTheme="minorHAnsi" w:hAnsiTheme="minorHAnsi" w:cstheme="minorHAnsi"/>
              </w:rPr>
            </w:pPr>
            <w:r w:rsidRPr="0069579E">
              <w:rPr>
                <w:rFonts w:asciiTheme="minorHAnsi" w:hAnsiTheme="minorHAnsi" w:cstheme="minorHAnsi"/>
              </w:rPr>
              <w:t xml:space="preserve">Explain the meaning and provide examples in their own words. </w:t>
            </w:r>
          </w:p>
          <w:p w:rsidR="00306112" w:rsidRPr="0069579E" w:rsidRDefault="00306112" w:rsidP="005B166D">
            <w:pPr>
              <w:rPr>
                <w:rFonts w:asciiTheme="minorHAnsi" w:hAnsiTheme="minorHAnsi" w:cstheme="minorHAnsi"/>
              </w:rPr>
            </w:pPr>
          </w:p>
        </w:tc>
        <w:tc>
          <w:tcPr>
            <w:tcW w:w="1798" w:type="dxa"/>
            <w:tcBorders>
              <w:top w:val="single" w:sz="8" w:space="0" w:color="auto"/>
              <w:left w:val="single" w:sz="8" w:space="0" w:color="auto"/>
              <w:bottom w:val="single" w:sz="8" w:space="0" w:color="auto"/>
              <w:right w:val="nil"/>
            </w:tcBorders>
          </w:tcPr>
          <w:p w:rsidR="00306112" w:rsidRPr="0069579E" w:rsidRDefault="00306112" w:rsidP="005B166D">
            <w:pPr>
              <w:pStyle w:val="Heading4"/>
              <w:rPr>
                <w:rFonts w:asciiTheme="minorHAnsi" w:eastAsia="Calibri" w:hAnsiTheme="minorHAnsi" w:cstheme="minorHAnsi"/>
                <w:i w:val="0"/>
                <w:sz w:val="20"/>
              </w:rPr>
            </w:pPr>
            <w:r w:rsidRPr="0069579E">
              <w:rPr>
                <w:rFonts w:asciiTheme="minorHAnsi" w:eastAsia="Calibri" w:hAnsiTheme="minorHAnsi" w:cstheme="minorHAnsi"/>
                <w:i w:val="0"/>
                <w:sz w:val="20"/>
              </w:rPr>
              <w:t>Respectful Relationships</w:t>
            </w:r>
          </w:p>
          <w:p w:rsidR="00306112" w:rsidRPr="0069579E" w:rsidRDefault="00306112" w:rsidP="005B166D">
            <w:pPr>
              <w:pStyle w:val="Heading4"/>
              <w:rPr>
                <w:rFonts w:asciiTheme="minorHAnsi" w:eastAsia="Calibri" w:hAnsiTheme="minorHAnsi" w:cstheme="minorHAnsi"/>
                <w:i w:val="0"/>
                <w:sz w:val="20"/>
                <w:u w:val="none"/>
              </w:rPr>
            </w:pPr>
            <w:proofErr w:type="gramStart"/>
            <w:r w:rsidRPr="0069579E">
              <w:rPr>
                <w:rFonts w:asciiTheme="minorHAnsi" w:eastAsia="Calibri" w:hAnsiTheme="minorHAnsi" w:cstheme="minorHAnsi"/>
                <w:i w:val="0"/>
                <w:sz w:val="20"/>
                <w:u w:val="none"/>
              </w:rPr>
              <w:t>To realise the consequences of anti-social, aggressive and harmful behaviours such as bullying and discrimination of individuals and communities.</w:t>
            </w:r>
            <w:proofErr w:type="gramEnd"/>
          </w:p>
          <w:p w:rsidR="00306112" w:rsidRPr="0069579E" w:rsidRDefault="00306112" w:rsidP="005B166D">
            <w:pPr>
              <w:rPr>
                <w:rFonts w:asciiTheme="minorHAnsi" w:eastAsia="Calibri" w:hAnsiTheme="minorHAnsi" w:cstheme="minorHAnsi"/>
              </w:rPr>
            </w:pPr>
          </w:p>
          <w:p w:rsidR="00306112" w:rsidRPr="0069579E" w:rsidRDefault="00306112" w:rsidP="005B166D">
            <w:pPr>
              <w:rPr>
                <w:rFonts w:asciiTheme="minorHAnsi" w:hAnsiTheme="minorHAnsi" w:cstheme="minorHAnsi"/>
              </w:rPr>
            </w:pPr>
          </w:p>
        </w:tc>
        <w:tc>
          <w:tcPr>
            <w:tcW w:w="1799" w:type="dxa"/>
            <w:tcBorders>
              <w:top w:val="single" w:sz="8" w:space="0" w:color="auto"/>
              <w:left w:val="single" w:sz="8" w:space="0" w:color="auto"/>
              <w:bottom w:val="single" w:sz="8" w:space="0" w:color="auto"/>
              <w:right w:val="nil"/>
            </w:tcBorders>
          </w:tcPr>
          <w:p w:rsidR="00D73CD2" w:rsidRPr="0069579E" w:rsidRDefault="00D73CD2" w:rsidP="00D73CD2">
            <w:pPr>
              <w:rPr>
                <w:rFonts w:asciiTheme="minorHAnsi" w:hAnsiTheme="minorHAnsi" w:cstheme="minorHAnsi"/>
                <w:u w:val="single"/>
              </w:rPr>
            </w:pPr>
            <w:r w:rsidRPr="0069579E">
              <w:rPr>
                <w:rFonts w:asciiTheme="minorHAnsi" w:hAnsiTheme="minorHAnsi" w:cstheme="minorHAnsi"/>
                <w:u w:val="single"/>
              </w:rPr>
              <w:t>Anti Bullying Week ‘</w:t>
            </w:r>
            <w:r w:rsidR="00BB661F">
              <w:rPr>
                <w:rFonts w:asciiTheme="minorHAnsi" w:hAnsiTheme="minorHAnsi" w:cstheme="minorHAnsi"/>
                <w:u w:val="single"/>
              </w:rPr>
              <w:t>Reach out</w:t>
            </w:r>
            <w:r w:rsidRPr="0069579E">
              <w:rPr>
                <w:rFonts w:asciiTheme="minorHAnsi" w:hAnsiTheme="minorHAnsi" w:cstheme="minorHAnsi"/>
                <w:u w:val="single"/>
              </w:rPr>
              <w:t>.’</w:t>
            </w:r>
          </w:p>
          <w:p w:rsidR="00306112" w:rsidRPr="0069579E" w:rsidRDefault="00BB661F" w:rsidP="00D73CD2">
            <w:pPr>
              <w:rPr>
                <w:rFonts w:asciiTheme="minorHAnsi" w:hAnsiTheme="minorHAnsi" w:cstheme="minorHAnsi"/>
              </w:rPr>
            </w:pPr>
            <w:r>
              <w:rPr>
                <w:rFonts w:asciiTheme="minorHAnsi" w:hAnsiTheme="minorHAnsi" w:cstheme="minorHAnsi"/>
              </w:rPr>
              <w:t>How to feel empowered to do something positive to counter the harm and hurt that bullying causes</w:t>
            </w:r>
          </w:p>
        </w:tc>
        <w:tc>
          <w:tcPr>
            <w:tcW w:w="1803" w:type="dxa"/>
            <w:tcBorders>
              <w:top w:val="single" w:sz="8" w:space="0" w:color="auto"/>
              <w:left w:val="single" w:sz="8" w:space="0" w:color="auto"/>
              <w:bottom w:val="single" w:sz="8" w:space="0" w:color="auto"/>
              <w:right w:val="single" w:sz="4" w:space="0" w:color="auto"/>
            </w:tcBorders>
          </w:tcPr>
          <w:p w:rsidR="00BB661F" w:rsidRPr="0069579E" w:rsidRDefault="00BB661F" w:rsidP="00BB661F">
            <w:pPr>
              <w:pStyle w:val="Heading4"/>
              <w:rPr>
                <w:rFonts w:asciiTheme="minorHAnsi" w:eastAsia="Calibri" w:hAnsiTheme="minorHAnsi" w:cstheme="minorHAnsi"/>
                <w:i w:val="0"/>
                <w:sz w:val="20"/>
              </w:rPr>
            </w:pPr>
            <w:r w:rsidRPr="0069579E">
              <w:rPr>
                <w:rFonts w:asciiTheme="minorHAnsi" w:eastAsia="Calibri" w:hAnsiTheme="minorHAnsi" w:cstheme="minorHAnsi"/>
                <w:i w:val="0"/>
                <w:sz w:val="20"/>
              </w:rPr>
              <w:t>Respectful Relationships</w:t>
            </w:r>
          </w:p>
          <w:p w:rsidR="00BB661F" w:rsidRPr="0069579E" w:rsidRDefault="00BB661F" w:rsidP="00BB661F">
            <w:pPr>
              <w:rPr>
                <w:rFonts w:asciiTheme="minorHAnsi" w:eastAsia="Calibri" w:hAnsiTheme="minorHAnsi" w:cstheme="minorHAnsi"/>
              </w:rPr>
            </w:pPr>
          </w:p>
          <w:p w:rsidR="00BB661F" w:rsidRPr="0069579E" w:rsidRDefault="00BB661F" w:rsidP="00BB661F">
            <w:pPr>
              <w:rPr>
                <w:rFonts w:asciiTheme="minorHAnsi" w:eastAsia="Calibri" w:hAnsiTheme="minorHAnsi" w:cstheme="minorHAnsi"/>
              </w:rPr>
            </w:pPr>
            <w:r w:rsidRPr="0069579E">
              <w:rPr>
                <w:rFonts w:asciiTheme="minorHAnsi" w:eastAsia="Calibri" w:hAnsiTheme="minorHAnsi" w:cstheme="minorHAnsi"/>
              </w:rPr>
              <w:t>To develop strategies for getting support for themselves or for others at risk.</w:t>
            </w:r>
          </w:p>
          <w:p w:rsidR="00306112" w:rsidRPr="0069579E" w:rsidRDefault="00306112" w:rsidP="005B166D">
            <w:pPr>
              <w:rPr>
                <w:rFonts w:asciiTheme="minorHAnsi" w:hAnsiTheme="minorHAnsi" w:cstheme="minorHAnsi"/>
                <w:b/>
                <w:u w:val="single"/>
              </w:rPr>
            </w:pPr>
          </w:p>
          <w:p w:rsidR="00306112" w:rsidRPr="0069579E" w:rsidRDefault="00306112" w:rsidP="005B166D">
            <w:pPr>
              <w:rPr>
                <w:rFonts w:asciiTheme="minorHAnsi" w:hAnsiTheme="minorHAnsi" w:cstheme="minorHAnsi"/>
              </w:rPr>
            </w:pPr>
          </w:p>
        </w:tc>
        <w:tc>
          <w:tcPr>
            <w:tcW w:w="1919" w:type="dxa"/>
            <w:tcBorders>
              <w:top w:val="single" w:sz="8" w:space="0" w:color="auto"/>
              <w:left w:val="single" w:sz="4" w:space="0" w:color="auto"/>
              <w:bottom w:val="single" w:sz="8" w:space="0" w:color="auto"/>
              <w:right w:val="single" w:sz="8" w:space="0" w:color="auto"/>
            </w:tcBorders>
          </w:tcPr>
          <w:p w:rsidR="00306112" w:rsidRPr="0069579E" w:rsidRDefault="00306112" w:rsidP="005B166D">
            <w:pPr>
              <w:rPr>
                <w:rFonts w:asciiTheme="minorHAnsi" w:hAnsiTheme="minorHAnsi" w:cstheme="minorHAnsi"/>
                <w:u w:val="single"/>
              </w:rPr>
            </w:pPr>
            <w:r w:rsidRPr="0069579E">
              <w:rPr>
                <w:rFonts w:asciiTheme="minorHAnsi" w:hAnsiTheme="minorHAnsi" w:cstheme="minorHAnsi"/>
                <w:u w:val="single"/>
              </w:rPr>
              <w:t>Mental Wellbeing</w:t>
            </w:r>
          </w:p>
          <w:p w:rsidR="00306112" w:rsidRPr="0069579E" w:rsidRDefault="00306112" w:rsidP="005B166D">
            <w:pPr>
              <w:rPr>
                <w:rFonts w:asciiTheme="minorHAnsi" w:hAnsiTheme="minorHAnsi" w:cstheme="minorHAnsi"/>
              </w:rPr>
            </w:pPr>
            <w:r w:rsidRPr="0069579E">
              <w:rPr>
                <w:rFonts w:asciiTheme="minorHAnsi" w:eastAsia="Calibri" w:hAnsiTheme="minorHAnsi" w:cstheme="minorHAnsi"/>
              </w:rPr>
              <w:t>Know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tc>
        <w:tc>
          <w:tcPr>
            <w:tcW w:w="1984" w:type="dxa"/>
            <w:tcBorders>
              <w:top w:val="single" w:sz="8" w:space="0" w:color="auto"/>
              <w:left w:val="single" w:sz="8" w:space="0" w:color="auto"/>
              <w:bottom w:val="single" w:sz="8" w:space="0" w:color="auto"/>
              <w:right w:val="single" w:sz="4" w:space="0" w:color="auto"/>
            </w:tcBorders>
          </w:tcPr>
          <w:p w:rsidR="00306112" w:rsidRPr="0069579E" w:rsidRDefault="00306112" w:rsidP="005B166D">
            <w:pPr>
              <w:rPr>
                <w:rFonts w:asciiTheme="minorHAnsi" w:hAnsiTheme="minorHAnsi" w:cstheme="minorHAnsi"/>
                <w:u w:val="single"/>
                <w:lang w:val="en-US"/>
              </w:rPr>
            </w:pPr>
            <w:r w:rsidRPr="0069579E">
              <w:rPr>
                <w:rFonts w:asciiTheme="minorHAnsi" w:hAnsiTheme="minorHAnsi" w:cstheme="minorHAnsi"/>
                <w:u w:val="single"/>
                <w:lang w:val="en-US"/>
              </w:rPr>
              <w:t>Money Sense</w:t>
            </w:r>
          </w:p>
          <w:p w:rsidR="00306112" w:rsidRPr="0069579E" w:rsidRDefault="00306112" w:rsidP="005B166D">
            <w:pPr>
              <w:pStyle w:val="Heading4"/>
              <w:rPr>
                <w:rFonts w:asciiTheme="minorHAnsi" w:eastAsia="Calibri" w:hAnsiTheme="minorHAnsi" w:cstheme="minorHAnsi"/>
                <w:i w:val="0"/>
                <w:sz w:val="20"/>
                <w:u w:val="none"/>
              </w:rPr>
            </w:pPr>
            <w:r w:rsidRPr="0069579E">
              <w:rPr>
                <w:rFonts w:asciiTheme="minorHAnsi" w:eastAsia="Calibri" w:hAnsiTheme="minorHAnsi" w:cstheme="minorHAnsi"/>
                <w:i w:val="0"/>
                <w:sz w:val="20"/>
                <w:u w:val="none"/>
              </w:rPr>
              <w:t>What affects my choices about money?</w:t>
            </w:r>
          </w:p>
          <w:p w:rsidR="00306112" w:rsidRPr="0069579E" w:rsidRDefault="00306112" w:rsidP="005B166D">
            <w:pPr>
              <w:rPr>
                <w:rFonts w:asciiTheme="minorHAnsi" w:eastAsia="Calibri" w:hAnsiTheme="minorHAnsi" w:cstheme="minorHAnsi"/>
              </w:rPr>
            </w:pPr>
          </w:p>
          <w:p w:rsidR="00306112" w:rsidRPr="0069579E" w:rsidRDefault="00306112" w:rsidP="005B166D">
            <w:pPr>
              <w:rPr>
                <w:rFonts w:asciiTheme="minorHAnsi" w:eastAsia="Calibri" w:hAnsiTheme="minorHAnsi" w:cstheme="minorHAnsi"/>
              </w:rPr>
            </w:pPr>
            <w:r w:rsidRPr="0069579E">
              <w:rPr>
                <w:rFonts w:asciiTheme="minorHAnsi" w:eastAsia="Calibri" w:hAnsiTheme="minorHAnsi" w:cstheme="minorHAnsi"/>
              </w:rPr>
              <w:t>Know that the choices they make can be influenced by, and have an impact on, other people.</w:t>
            </w:r>
          </w:p>
          <w:p w:rsidR="00306112" w:rsidRPr="0069579E" w:rsidRDefault="00306112" w:rsidP="005B166D">
            <w:pPr>
              <w:rPr>
                <w:rFonts w:asciiTheme="minorHAnsi" w:eastAsia="Calibri" w:hAnsiTheme="minorHAnsi" w:cstheme="minorHAnsi"/>
              </w:rPr>
            </w:pPr>
          </w:p>
          <w:p w:rsidR="00306112" w:rsidRPr="0069579E" w:rsidRDefault="00306112" w:rsidP="005B166D">
            <w:pPr>
              <w:rPr>
                <w:rFonts w:asciiTheme="minorHAnsi" w:hAnsiTheme="minorHAnsi" w:cstheme="minorHAnsi"/>
              </w:rPr>
            </w:pPr>
          </w:p>
        </w:tc>
        <w:tc>
          <w:tcPr>
            <w:tcW w:w="1921" w:type="dxa"/>
            <w:gridSpan w:val="2"/>
            <w:tcBorders>
              <w:top w:val="single" w:sz="8" w:space="0" w:color="auto"/>
              <w:left w:val="single" w:sz="4" w:space="0" w:color="auto"/>
              <w:bottom w:val="single" w:sz="8" w:space="0" w:color="auto"/>
              <w:right w:val="single" w:sz="8" w:space="0" w:color="auto"/>
            </w:tcBorders>
          </w:tcPr>
          <w:p w:rsidR="00306112" w:rsidRPr="0069579E" w:rsidRDefault="00306112" w:rsidP="005B166D">
            <w:pPr>
              <w:rPr>
                <w:rFonts w:asciiTheme="minorHAnsi" w:hAnsiTheme="minorHAnsi" w:cstheme="minorHAnsi"/>
                <w:u w:val="single"/>
                <w:lang w:val="en-US"/>
              </w:rPr>
            </w:pPr>
            <w:r w:rsidRPr="0069579E">
              <w:rPr>
                <w:rFonts w:asciiTheme="minorHAnsi" w:hAnsiTheme="minorHAnsi" w:cstheme="minorHAnsi"/>
                <w:u w:val="single"/>
                <w:lang w:val="en-US"/>
              </w:rPr>
              <w:t>Money Sense</w:t>
            </w:r>
          </w:p>
          <w:p w:rsidR="00306112" w:rsidRPr="0069579E" w:rsidRDefault="00306112" w:rsidP="005B166D">
            <w:pPr>
              <w:rPr>
                <w:rFonts w:asciiTheme="minorHAnsi" w:eastAsia="Calibri" w:hAnsiTheme="minorHAnsi" w:cstheme="minorHAnsi"/>
              </w:rPr>
            </w:pPr>
            <w:r w:rsidRPr="0069579E">
              <w:rPr>
                <w:rFonts w:asciiTheme="minorHAnsi" w:eastAsia="Calibri" w:hAnsiTheme="minorHAnsi" w:cstheme="minorHAnsi"/>
              </w:rPr>
              <w:t>Know that manufacturers and shops advertise to persuade them to spend their money</w:t>
            </w:r>
          </w:p>
          <w:p w:rsidR="00306112" w:rsidRPr="0069579E" w:rsidRDefault="00306112" w:rsidP="005B166D">
            <w:pPr>
              <w:rPr>
                <w:rFonts w:asciiTheme="minorHAnsi" w:eastAsia="Calibri" w:hAnsiTheme="minorHAnsi" w:cstheme="minorHAnsi"/>
              </w:rPr>
            </w:pPr>
          </w:p>
          <w:p w:rsidR="00306112" w:rsidRPr="0069579E" w:rsidRDefault="00306112" w:rsidP="005B166D">
            <w:pPr>
              <w:rPr>
                <w:rFonts w:asciiTheme="minorHAnsi" w:eastAsia="Calibri" w:hAnsiTheme="minorHAnsi" w:cstheme="minorHAnsi"/>
              </w:rPr>
            </w:pPr>
            <w:r w:rsidRPr="0069579E">
              <w:rPr>
                <w:rFonts w:asciiTheme="minorHAnsi" w:eastAsia="Calibri" w:hAnsiTheme="minorHAnsi" w:cstheme="minorHAnsi"/>
              </w:rPr>
              <w:t>Understand why we should all be critical consumers</w:t>
            </w:r>
          </w:p>
          <w:p w:rsidR="00306112" w:rsidRPr="0069579E" w:rsidRDefault="00306112" w:rsidP="005B166D">
            <w:pPr>
              <w:jc w:val="both"/>
              <w:rPr>
                <w:rFonts w:asciiTheme="minorHAnsi" w:hAnsiTheme="minorHAnsi" w:cstheme="minorHAnsi"/>
              </w:rPr>
            </w:pPr>
          </w:p>
        </w:tc>
      </w:tr>
      <w:tr w:rsidR="00A61BE7" w:rsidRPr="00A72D07" w:rsidTr="00997148">
        <w:trPr>
          <w:gridAfter w:val="2"/>
          <w:wAfter w:w="1834" w:type="dxa"/>
          <w:trHeight w:val="589"/>
        </w:trPr>
        <w:tc>
          <w:tcPr>
            <w:tcW w:w="1556" w:type="dxa"/>
            <w:tcBorders>
              <w:top w:val="single" w:sz="8" w:space="0" w:color="auto"/>
              <w:left w:val="single" w:sz="8" w:space="0" w:color="auto"/>
              <w:bottom w:val="single" w:sz="8" w:space="0" w:color="auto"/>
              <w:right w:val="nil"/>
            </w:tcBorders>
            <w:shd w:val="clear" w:color="auto" w:fill="D9D9D9" w:themeFill="background1" w:themeFillShade="D9"/>
          </w:tcPr>
          <w:p w:rsidR="00A61BE7" w:rsidRPr="0069579E" w:rsidRDefault="00A61BE7" w:rsidP="00A72D07">
            <w:pPr>
              <w:jc w:val="center"/>
              <w:rPr>
                <w:rFonts w:asciiTheme="minorHAnsi" w:hAnsiTheme="minorHAnsi" w:cstheme="minorHAnsi"/>
              </w:rPr>
            </w:pPr>
            <w:r w:rsidRPr="0069579E">
              <w:rPr>
                <w:rFonts w:asciiTheme="minorHAnsi" w:hAnsiTheme="minorHAnsi" w:cstheme="minorHAnsi"/>
              </w:rPr>
              <w:t>RE</w:t>
            </w:r>
          </w:p>
          <w:p w:rsidR="00603EE1" w:rsidRDefault="00603EE1" w:rsidP="00A72D07">
            <w:pPr>
              <w:jc w:val="center"/>
              <w:rPr>
                <w:rFonts w:asciiTheme="minorHAnsi" w:hAnsiTheme="minorHAnsi" w:cstheme="minorHAnsi"/>
                <w:b/>
                <w:color w:val="FF0000"/>
              </w:rPr>
            </w:pPr>
            <w:r>
              <w:rPr>
                <w:rFonts w:asciiTheme="minorHAnsi" w:hAnsiTheme="minorHAnsi" w:cstheme="minorHAnsi"/>
                <w:b/>
                <w:color w:val="FF0000"/>
              </w:rPr>
              <w:t>How do Christians live?</w:t>
            </w:r>
          </w:p>
          <w:p w:rsidR="00A61BE7" w:rsidRPr="0069579E" w:rsidRDefault="00603EE1" w:rsidP="00A72D07">
            <w:pPr>
              <w:jc w:val="center"/>
              <w:rPr>
                <w:rFonts w:asciiTheme="minorHAnsi" w:hAnsiTheme="minorHAnsi" w:cstheme="minorHAnsi"/>
                <w:b/>
                <w:color w:val="0070C0"/>
              </w:rPr>
            </w:pPr>
            <w:r>
              <w:rPr>
                <w:rFonts w:asciiTheme="minorHAnsi" w:hAnsiTheme="minorHAnsi" w:cstheme="minorHAnsi"/>
                <w:b/>
                <w:color w:val="FF0000"/>
              </w:rPr>
              <w:t>What would Jesus do</w:t>
            </w:r>
            <w:r w:rsidR="00A61BE7" w:rsidRPr="0069579E">
              <w:rPr>
                <w:rFonts w:asciiTheme="minorHAnsi" w:hAnsiTheme="minorHAnsi" w:cstheme="minorHAnsi"/>
                <w:b/>
                <w:color w:val="FF0000"/>
              </w:rPr>
              <w:t>?</w:t>
            </w:r>
          </w:p>
        </w:tc>
        <w:tc>
          <w:tcPr>
            <w:tcW w:w="1795" w:type="dxa"/>
            <w:tcBorders>
              <w:top w:val="single" w:sz="8" w:space="0" w:color="auto"/>
              <w:left w:val="single" w:sz="8" w:space="0" w:color="auto"/>
              <w:bottom w:val="single" w:sz="8" w:space="0" w:color="auto"/>
              <w:right w:val="nil"/>
            </w:tcBorders>
          </w:tcPr>
          <w:p w:rsidR="00A61BE7" w:rsidRPr="0069579E" w:rsidRDefault="00603EE1" w:rsidP="005B166D">
            <w:pPr>
              <w:rPr>
                <w:rFonts w:asciiTheme="minorHAnsi" w:hAnsiTheme="minorHAnsi" w:cstheme="minorHAnsi"/>
              </w:rPr>
            </w:pPr>
            <w:r>
              <w:rPr>
                <w:rFonts w:asciiTheme="minorHAnsi" w:hAnsiTheme="minorHAnsi" w:cstheme="minorHAnsi"/>
              </w:rPr>
              <w:t>Where do Christians find out about what Jesus did?</w:t>
            </w:r>
          </w:p>
        </w:tc>
        <w:tc>
          <w:tcPr>
            <w:tcW w:w="1798" w:type="dxa"/>
            <w:tcBorders>
              <w:top w:val="single" w:sz="8" w:space="0" w:color="auto"/>
              <w:left w:val="single" w:sz="8" w:space="0" w:color="auto"/>
              <w:bottom w:val="single" w:sz="8" w:space="0" w:color="auto"/>
              <w:right w:val="nil"/>
            </w:tcBorders>
          </w:tcPr>
          <w:p w:rsidR="00A61BE7" w:rsidRPr="0069579E" w:rsidRDefault="00603EE1" w:rsidP="005B166D">
            <w:pPr>
              <w:rPr>
                <w:rFonts w:asciiTheme="minorHAnsi" w:hAnsiTheme="minorHAnsi" w:cstheme="minorHAnsi"/>
              </w:rPr>
            </w:pPr>
            <w:r>
              <w:rPr>
                <w:rFonts w:asciiTheme="minorHAnsi" w:hAnsiTheme="minorHAnsi" w:cstheme="minorHAnsi"/>
              </w:rPr>
              <w:t>Why do Christians think it is wise to follow Jesus’ teachings</w:t>
            </w:r>
            <w:r w:rsidR="00FC4F67">
              <w:rPr>
                <w:rFonts w:asciiTheme="minorHAnsi" w:hAnsiTheme="minorHAnsi" w:cstheme="minorHAnsi"/>
              </w:rPr>
              <w:t>?</w:t>
            </w:r>
          </w:p>
        </w:tc>
        <w:tc>
          <w:tcPr>
            <w:tcW w:w="1799" w:type="dxa"/>
            <w:tcBorders>
              <w:top w:val="single" w:sz="8" w:space="0" w:color="auto"/>
              <w:left w:val="single" w:sz="8" w:space="0" w:color="auto"/>
              <w:bottom w:val="single" w:sz="8" w:space="0" w:color="auto"/>
              <w:right w:val="nil"/>
            </w:tcBorders>
          </w:tcPr>
          <w:p w:rsidR="00A61BE7" w:rsidRPr="0069579E" w:rsidRDefault="00603EE1" w:rsidP="005B166D">
            <w:pPr>
              <w:rPr>
                <w:rFonts w:asciiTheme="minorHAnsi" w:hAnsiTheme="minorHAnsi" w:cstheme="minorHAnsi"/>
              </w:rPr>
            </w:pPr>
            <w:r>
              <w:rPr>
                <w:rFonts w:asciiTheme="minorHAnsi" w:hAnsiTheme="minorHAnsi" w:cstheme="minorHAnsi"/>
              </w:rPr>
              <w:t>What was Jesus’ sermon on the mount about?</w:t>
            </w:r>
          </w:p>
        </w:tc>
        <w:tc>
          <w:tcPr>
            <w:tcW w:w="1803" w:type="dxa"/>
            <w:tcBorders>
              <w:top w:val="single" w:sz="8" w:space="0" w:color="auto"/>
              <w:left w:val="single" w:sz="8" w:space="0" w:color="auto"/>
              <w:bottom w:val="single" w:sz="8" w:space="0" w:color="auto"/>
              <w:right w:val="nil"/>
            </w:tcBorders>
          </w:tcPr>
          <w:p w:rsidR="00A61BE7" w:rsidRPr="0069579E" w:rsidRDefault="00603EE1" w:rsidP="005B166D">
            <w:pPr>
              <w:rPr>
                <w:rFonts w:asciiTheme="minorHAnsi" w:hAnsiTheme="minorHAnsi" w:cstheme="minorHAnsi"/>
              </w:rPr>
            </w:pPr>
            <w:r>
              <w:rPr>
                <w:rFonts w:asciiTheme="minorHAnsi" w:hAnsiTheme="minorHAnsi" w:cstheme="minorHAnsi"/>
              </w:rPr>
              <w:t>How do some Christians follow Jesus’ example in caring for those in need</w:t>
            </w:r>
            <w:r w:rsidR="00FC4F67">
              <w:rPr>
                <w:rFonts w:asciiTheme="minorHAnsi" w:hAnsiTheme="minorHAnsi" w:cstheme="minorHAnsi"/>
              </w:rPr>
              <w:t>?</w:t>
            </w:r>
            <w:r>
              <w:rPr>
                <w:rFonts w:asciiTheme="minorHAnsi" w:hAnsiTheme="minorHAnsi" w:cstheme="minorHAnsi"/>
              </w:rPr>
              <w:t xml:space="preserve"> Pt 1</w:t>
            </w:r>
          </w:p>
        </w:tc>
        <w:tc>
          <w:tcPr>
            <w:tcW w:w="1919" w:type="dxa"/>
            <w:tcBorders>
              <w:top w:val="single" w:sz="8" w:space="0" w:color="auto"/>
              <w:left w:val="single" w:sz="8" w:space="0" w:color="auto"/>
              <w:bottom w:val="single" w:sz="8" w:space="0" w:color="auto"/>
              <w:right w:val="single" w:sz="8" w:space="0" w:color="auto"/>
            </w:tcBorders>
          </w:tcPr>
          <w:p w:rsidR="00A61BE7" w:rsidRPr="0069579E" w:rsidRDefault="00603EE1" w:rsidP="005B166D">
            <w:pPr>
              <w:rPr>
                <w:rFonts w:asciiTheme="minorHAnsi" w:hAnsiTheme="minorHAnsi" w:cstheme="minorHAnsi"/>
              </w:rPr>
            </w:pPr>
            <w:r>
              <w:rPr>
                <w:rFonts w:asciiTheme="minorHAnsi" w:hAnsiTheme="minorHAnsi" w:cstheme="minorHAnsi"/>
              </w:rPr>
              <w:t>How do some Christians follow Jesus’ example in caring for those in need</w:t>
            </w:r>
            <w:r w:rsidR="00FC4F67">
              <w:rPr>
                <w:rFonts w:asciiTheme="minorHAnsi" w:hAnsiTheme="minorHAnsi" w:cstheme="minorHAnsi"/>
              </w:rPr>
              <w:t>?</w:t>
            </w:r>
            <w:r>
              <w:rPr>
                <w:rFonts w:asciiTheme="minorHAnsi" w:hAnsiTheme="minorHAnsi" w:cstheme="minorHAnsi"/>
              </w:rPr>
              <w:t xml:space="preserve"> Pt 2</w:t>
            </w:r>
          </w:p>
        </w:tc>
        <w:tc>
          <w:tcPr>
            <w:tcW w:w="1984" w:type="dxa"/>
            <w:tcBorders>
              <w:top w:val="single" w:sz="8" w:space="0" w:color="auto"/>
              <w:left w:val="single" w:sz="8" w:space="0" w:color="auto"/>
              <w:bottom w:val="single" w:sz="8" w:space="0" w:color="auto"/>
              <w:right w:val="single" w:sz="8" w:space="0" w:color="auto"/>
            </w:tcBorders>
          </w:tcPr>
          <w:p w:rsidR="00A61BE7" w:rsidRPr="0069579E" w:rsidRDefault="00FC4F67" w:rsidP="005B166D">
            <w:pPr>
              <w:rPr>
                <w:rFonts w:asciiTheme="minorHAnsi" w:hAnsiTheme="minorHAnsi" w:cstheme="minorHAnsi"/>
              </w:rPr>
            </w:pPr>
            <w:r>
              <w:rPr>
                <w:rFonts w:asciiTheme="minorHAnsi" w:hAnsiTheme="minorHAnsi" w:cstheme="minorHAnsi"/>
              </w:rPr>
              <w:t>How far do Jesus’ teachings and actions inspire others?</w:t>
            </w:r>
          </w:p>
        </w:tc>
        <w:tc>
          <w:tcPr>
            <w:tcW w:w="1921" w:type="dxa"/>
            <w:gridSpan w:val="2"/>
            <w:tcBorders>
              <w:top w:val="single" w:sz="8" w:space="0" w:color="auto"/>
              <w:left w:val="single" w:sz="8" w:space="0" w:color="auto"/>
              <w:bottom w:val="single" w:sz="8" w:space="0" w:color="auto"/>
              <w:right w:val="single" w:sz="8" w:space="0" w:color="auto"/>
            </w:tcBorders>
          </w:tcPr>
          <w:p w:rsidR="00A61BE7" w:rsidRPr="0069579E" w:rsidRDefault="00FC4F67" w:rsidP="005B166D">
            <w:pPr>
              <w:rPr>
                <w:rFonts w:asciiTheme="minorHAnsi" w:hAnsiTheme="minorHAnsi" w:cstheme="minorHAnsi"/>
              </w:rPr>
            </w:pPr>
            <w:r>
              <w:rPr>
                <w:rFonts w:asciiTheme="minorHAnsi" w:hAnsiTheme="minorHAnsi" w:cstheme="minorHAnsi"/>
              </w:rPr>
              <w:t>Review learning</w:t>
            </w:r>
          </w:p>
        </w:tc>
      </w:tr>
      <w:tr w:rsidR="00AD782D" w:rsidRPr="00A72D07" w:rsidTr="00997148">
        <w:trPr>
          <w:trHeight w:val="589"/>
        </w:trPr>
        <w:tc>
          <w:tcPr>
            <w:tcW w:w="1556" w:type="dxa"/>
            <w:tcBorders>
              <w:top w:val="single" w:sz="8" w:space="0" w:color="auto"/>
              <w:left w:val="single" w:sz="8" w:space="0" w:color="auto"/>
              <w:bottom w:val="single" w:sz="8" w:space="0" w:color="auto"/>
              <w:right w:val="nil"/>
            </w:tcBorders>
            <w:shd w:val="clear" w:color="auto" w:fill="D9D9D9" w:themeFill="background1" w:themeFillShade="D9"/>
          </w:tcPr>
          <w:p w:rsidR="00AD782D" w:rsidRPr="0069579E" w:rsidRDefault="00AD782D" w:rsidP="00A72D07">
            <w:pPr>
              <w:jc w:val="center"/>
              <w:rPr>
                <w:rFonts w:asciiTheme="minorHAnsi" w:hAnsiTheme="minorHAnsi" w:cstheme="minorHAnsi"/>
              </w:rPr>
            </w:pPr>
            <w:r w:rsidRPr="0069579E">
              <w:rPr>
                <w:rFonts w:asciiTheme="minorHAnsi" w:hAnsiTheme="minorHAnsi" w:cstheme="minorHAnsi"/>
              </w:rPr>
              <w:t>French</w:t>
            </w:r>
          </w:p>
        </w:tc>
        <w:tc>
          <w:tcPr>
            <w:tcW w:w="1795" w:type="dxa"/>
            <w:tcBorders>
              <w:top w:val="single" w:sz="8" w:space="0" w:color="auto"/>
              <w:left w:val="single" w:sz="8" w:space="0" w:color="auto"/>
              <w:bottom w:val="single" w:sz="8" w:space="0" w:color="auto"/>
              <w:right w:val="nil"/>
            </w:tcBorders>
          </w:tcPr>
          <w:p w:rsidR="00AD782D" w:rsidRPr="0069579E" w:rsidRDefault="00E460FB" w:rsidP="00A72D07">
            <w:pPr>
              <w:jc w:val="center"/>
              <w:rPr>
                <w:rFonts w:asciiTheme="minorHAnsi" w:hAnsiTheme="minorHAnsi" w:cstheme="minorHAnsi"/>
                <w:color w:val="000000" w:themeColor="text1"/>
              </w:rPr>
            </w:pPr>
            <w:r w:rsidRPr="0069579E">
              <w:rPr>
                <w:rFonts w:asciiTheme="minorHAnsi" w:hAnsiTheme="minorHAnsi" w:cstheme="minorHAnsi"/>
                <w:color w:val="000000" w:themeColor="text1"/>
              </w:rPr>
              <w:t>Fireworks poem</w:t>
            </w:r>
          </w:p>
        </w:tc>
        <w:tc>
          <w:tcPr>
            <w:tcW w:w="1798" w:type="dxa"/>
            <w:tcBorders>
              <w:top w:val="single" w:sz="8" w:space="0" w:color="auto"/>
              <w:left w:val="single" w:sz="8" w:space="0" w:color="auto"/>
              <w:bottom w:val="single" w:sz="8" w:space="0" w:color="auto"/>
              <w:right w:val="nil"/>
            </w:tcBorders>
          </w:tcPr>
          <w:p w:rsidR="00AD782D" w:rsidRPr="0069579E" w:rsidRDefault="00E460FB" w:rsidP="00A72D07">
            <w:pPr>
              <w:jc w:val="center"/>
              <w:rPr>
                <w:rFonts w:asciiTheme="minorHAnsi" w:hAnsiTheme="minorHAnsi" w:cstheme="minorHAnsi"/>
                <w:color w:val="000000" w:themeColor="text1"/>
              </w:rPr>
            </w:pPr>
            <w:r w:rsidRPr="0069579E">
              <w:rPr>
                <w:rFonts w:asciiTheme="minorHAnsi" w:hAnsiTheme="minorHAnsi" w:cstheme="minorHAnsi"/>
                <w:color w:val="000000" w:themeColor="text1"/>
              </w:rPr>
              <w:t>Classroom commands</w:t>
            </w:r>
          </w:p>
        </w:tc>
        <w:tc>
          <w:tcPr>
            <w:tcW w:w="1799" w:type="dxa"/>
            <w:tcBorders>
              <w:top w:val="single" w:sz="8" w:space="0" w:color="auto"/>
              <w:left w:val="single" w:sz="8" w:space="0" w:color="auto"/>
              <w:bottom w:val="single" w:sz="8" w:space="0" w:color="auto"/>
              <w:right w:val="nil"/>
            </w:tcBorders>
          </w:tcPr>
          <w:p w:rsidR="00AD782D" w:rsidRPr="0069579E" w:rsidRDefault="00E460FB" w:rsidP="00A72D07">
            <w:pPr>
              <w:jc w:val="center"/>
              <w:rPr>
                <w:rFonts w:asciiTheme="minorHAnsi" w:hAnsiTheme="minorHAnsi" w:cstheme="minorHAnsi"/>
                <w:color w:val="000000" w:themeColor="text1"/>
              </w:rPr>
            </w:pPr>
            <w:r w:rsidRPr="0069579E">
              <w:rPr>
                <w:rFonts w:asciiTheme="minorHAnsi" w:hAnsiTheme="minorHAnsi" w:cstheme="minorHAnsi"/>
                <w:color w:val="000000" w:themeColor="text1"/>
              </w:rPr>
              <w:t>Classroom Commands</w:t>
            </w:r>
          </w:p>
        </w:tc>
        <w:tc>
          <w:tcPr>
            <w:tcW w:w="1803" w:type="dxa"/>
            <w:tcBorders>
              <w:top w:val="single" w:sz="8" w:space="0" w:color="auto"/>
              <w:left w:val="single" w:sz="8" w:space="0" w:color="auto"/>
              <w:bottom w:val="single" w:sz="8" w:space="0" w:color="auto"/>
              <w:right w:val="nil"/>
            </w:tcBorders>
          </w:tcPr>
          <w:p w:rsidR="00AD782D" w:rsidRPr="0069579E" w:rsidRDefault="00E460FB" w:rsidP="00A72D07">
            <w:pPr>
              <w:jc w:val="center"/>
              <w:rPr>
                <w:rFonts w:asciiTheme="minorHAnsi" w:hAnsiTheme="minorHAnsi" w:cstheme="minorHAnsi"/>
                <w:color w:val="000000" w:themeColor="text1"/>
              </w:rPr>
            </w:pPr>
            <w:r w:rsidRPr="0069579E">
              <w:rPr>
                <w:rFonts w:asciiTheme="minorHAnsi" w:hAnsiTheme="minorHAnsi" w:cstheme="minorHAnsi"/>
                <w:color w:val="000000" w:themeColor="text1"/>
              </w:rPr>
              <w:t xml:space="preserve">Places in Town (1) </w:t>
            </w:r>
          </w:p>
        </w:tc>
        <w:tc>
          <w:tcPr>
            <w:tcW w:w="1919" w:type="dxa"/>
            <w:tcBorders>
              <w:top w:val="single" w:sz="8" w:space="0" w:color="auto"/>
              <w:left w:val="single" w:sz="8" w:space="0" w:color="auto"/>
              <w:bottom w:val="single" w:sz="8" w:space="0" w:color="auto"/>
              <w:right w:val="single" w:sz="8" w:space="0" w:color="auto"/>
            </w:tcBorders>
          </w:tcPr>
          <w:p w:rsidR="00AD782D" w:rsidRPr="0069579E" w:rsidRDefault="00E460FB" w:rsidP="00A72D07">
            <w:pPr>
              <w:jc w:val="center"/>
              <w:rPr>
                <w:rFonts w:asciiTheme="minorHAnsi" w:hAnsiTheme="minorHAnsi" w:cstheme="minorHAnsi"/>
                <w:color w:val="000000" w:themeColor="text1"/>
              </w:rPr>
            </w:pPr>
            <w:r w:rsidRPr="0069579E">
              <w:rPr>
                <w:rFonts w:asciiTheme="minorHAnsi" w:hAnsiTheme="minorHAnsi" w:cstheme="minorHAnsi"/>
                <w:color w:val="000000" w:themeColor="text1"/>
              </w:rPr>
              <w:t>Places in Town (2)</w:t>
            </w:r>
          </w:p>
        </w:tc>
        <w:tc>
          <w:tcPr>
            <w:tcW w:w="1984" w:type="dxa"/>
            <w:tcBorders>
              <w:top w:val="single" w:sz="8" w:space="0" w:color="auto"/>
              <w:left w:val="single" w:sz="8" w:space="0" w:color="auto"/>
              <w:bottom w:val="single" w:sz="8" w:space="0" w:color="auto"/>
              <w:right w:val="single" w:sz="8" w:space="0" w:color="auto"/>
            </w:tcBorders>
          </w:tcPr>
          <w:p w:rsidR="00AD782D" w:rsidRPr="0069579E" w:rsidRDefault="00E460FB" w:rsidP="00A72D07">
            <w:pPr>
              <w:jc w:val="center"/>
              <w:rPr>
                <w:rFonts w:asciiTheme="minorHAnsi" w:hAnsiTheme="minorHAnsi" w:cstheme="minorHAnsi"/>
                <w:color w:val="000000" w:themeColor="text1"/>
              </w:rPr>
            </w:pPr>
            <w:r w:rsidRPr="0069579E">
              <w:rPr>
                <w:rFonts w:asciiTheme="minorHAnsi" w:hAnsiTheme="minorHAnsi" w:cstheme="minorHAnsi"/>
                <w:color w:val="000000" w:themeColor="text1"/>
              </w:rPr>
              <w:t>Christmas Shopping</w:t>
            </w:r>
          </w:p>
        </w:tc>
        <w:tc>
          <w:tcPr>
            <w:tcW w:w="1921" w:type="dxa"/>
            <w:gridSpan w:val="2"/>
            <w:tcBorders>
              <w:top w:val="single" w:sz="8" w:space="0" w:color="auto"/>
              <w:left w:val="single" w:sz="8" w:space="0" w:color="auto"/>
              <w:bottom w:val="single" w:sz="8" w:space="0" w:color="auto"/>
              <w:right w:val="single" w:sz="8" w:space="0" w:color="auto"/>
            </w:tcBorders>
          </w:tcPr>
          <w:p w:rsidR="00AD782D" w:rsidRPr="0069579E" w:rsidRDefault="00E460FB" w:rsidP="00A72D07">
            <w:pPr>
              <w:jc w:val="center"/>
              <w:rPr>
                <w:rFonts w:asciiTheme="minorHAnsi" w:hAnsiTheme="minorHAnsi" w:cstheme="minorHAnsi"/>
                <w:color w:val="000000" w:themeColor="text1"/>
              </w:rPr>
            </w:pPr>
            <w:r w:rsidRPr="0069579E">
              <w:rPr>
                <w:rFonts w:asciiTheme="minorHAnsi" w:hAnsiTheme="minorHAnsi" w:cstheme="minorHAnsi"/>
                <w:color w:val="000000" w:themeColor="text1"/>
              </w:rPr>
              <w:t>Revisit learning from this module</w:t>
            </w:r>
          </w:p>
        </w:tc>
        <w:tc>
          <w:tcPr>
            <w:tcW w:w="1834" w:type="dxa"/>
            <w:gridSpan w:val="2"/>
          </w:tcPr>
          <w:p w:rsidR="00AD782D" w:rsidRPr="00A72D07" w:rsidRDefault="00AD782D" w:rsidP="00A72D07">
            <w:pPr>
              <w:jc w:val="center"/>
              <w:rPr>
                <w:rFonts w:ascii="Arial" w:hAnsi="Arial" w:cs="Arial"/>
                <w:sz w:val="18"/>
                <w:szCs w:val="18"/>
              </w:rPr>
            </w:pPr>
          </w:p>
        </w:tc>
      </w:tr>
      <w:tr w:rsidR="00AD782D" w:rsidRPr="00A72D07" w:rsidTr="00997148">
        <w:trPr>
          <w:gridAfter w:val="2"/>
          <w:wAfter w:w="1834" w:type="dxa"/>
          <w:trHeight w:val="589"/>
        </w:trPr>
        <w:tc>
          <w:tcPr>
            <w:tcW w:w="1556" w:type="dxa"/>
            <w:tcBorders>
              <w:top w:val="single" w:sz="8" w:space="0" w:color="auto"/>
              <w:left w:val="single" w:sz="8" w:space="0" w:color="auto"/>
              <w:bottom w:val="single" w:sz="8" w:space="0" w:color="auto"/>
              <w:right w:val="nil"/>
            </w:tcBorders>
            <w:shd w:val="clear" w:color="auto" w:fill="D9D9D9" w:themeFill="background1" w:themeFillShade="D9"/>
          </w:tcPr>
          <w:p w:rsidR="00AD782D" w:rsidRPr="0069579E" w:rsidRDefault="00AD782D" w:rsidP="00A72D07">
            <w:pPr>
              <w:jc w:val="center"/>
              <w:rPr>
                <w:rFonts w:asciiTheme="minorHAnsi" w:hAnsiTheme="minorHAnsi" w:cstheme="minorHAnsi"/>
              </w:rPr>
            </w:pPr>
            <w:r w:rsidRPr="0069579E">
              <w:rPr>
                <w:rFonts w:asciiTheme="minorHAnsi" w:hAnsiTheme="minorHAnsi" w:cstheme="minorHAnsi"/>
              </w:rPr>
              <w:t>Garden Days</w:t>
            </w:r>
          </w:p>
        </w:tc>
        <w:tc>
          <w:tcPr>
            <w:tcW w:w="1795" w:type="dxa"/>
            <w:tcBorders>
              <w:top w:val="single" w:sz="8" w:space="0" w:color="auto"/>
              <w:left w:val="single" w:sz="8" w:space="0" w:color="auto"/>
              <w:bottom w:val="single" w:sz="8" w:space="0" w:color="auto"/>
              <w:right w:val="nil"/>
            </w:tcBorders>
          </w:tcPr>
          <w:p w:rsidR="00AD782D" w:rsidRPr="0069579E" w:rsidRDefault="00AD782D" w:rsidP="00A72D07">
            <w:pPr>
              <w:jc w:val="center"/>
              <w:rPr>
                <w:rFonts w:asciiTheme="minorHAnsi" w:hAnsiTheme="minorHAnsi" w:cstheme="minorHAnsi"/>
              </w:rPr>
            </w:pPr>
          </w:p>
        </w:tc>
        <w:tc>
          <w:tcPr>
            <w:tcW w:w="1798" w:type="dxa"/>
            <w:tcBorders>
              <w:top w:val="single" w:sz="8" w:space="0" w:color="auto"/>
              <w:left w:val="single" w:sz="8" w:space="0" w:color="auto"/>
              <w:bottom w:val="single" w:sz="8" w:space="0" w:color="auto"/>
              <w:right w:val="nil"/>
            </w:tcBorders>
          </w:tcPr>
          <w:p w:rsidR="00AD782D" w:rsidRDefault="00D411E1" w:rsidP="00A72D07">
            <w:pPr>
              <w:jc w:val="center"/>
              <w:rPr>
                <w:rFonts w:asciiTheme="minorHAnsi" w:hAnsiTheme="minorHAnsi" w:cstheme="minorHAnsi"/>
              </w:rPr>
            </w:pPr>
            <w:r>
              <w:rPr>
                <w:rFonts w:asciiTheme="minorHAnsi" w:hAnsiTheme="minorHAnsi" w:cstheme="minorHAnsi"/>
              </w:rPr>
              <w:t>Wed 20</w:t>
            </w:r>
            <w:r w:rsidRPr="00D411E1">
              <w:rPr>
                <w:rFonts w:asciiTheme="minorHAnsi" w:hAnsiTheme="minorHAnsi" w:cstheme="minorHAnsi"/>
                <w:vertAlign w:val="superscript"/>
              </w:rPr>
              <w:t>th</w:t>
            </w:r>
          </w:p>
          <w:p w:rsidR="00D411E1" w:rsidRDefault="00D411E1" w:rsidP="00A72D07">
            <w:pPr>
              <w:jc w:val="center"/>
              <w:rPr>
                <w:rFonts w:asciiTheme="minorHAnsi" w:hAnsiTheme="minorHAnsi" w:cstheme="minorHAnsi"/>
              </w:rPr>
            </w:pPr>
            <w:r>
              <w:rPr>
                <w:rFonts w:asciiTheme="minorHAnsi" w:hAnsiTheme="minorHAnsi" w:cstheme="minorHAnsi"/>
              </w:rPr>
              <w:t>Building shelters</w:t>
            </w:r>
          </w:p>
          <w:p w:rsidR="00D411E1" w:rsidRDefault="00D411E1" w:rsidP="00A72D07">
            <w:pPr>
              <w:jc w:val="center"/>
              <w:rPr>
                <w:rFonts w:asciiTheme="minorHAnsi" w:hAnsiTheme="minorHAnsi" w:cstheme="minorHAnsi"/>
              </w:rPr>
            </w:pPr>
            <w:r>
              <w:rPr>
                <w:rFonts w:asciiTheme="minorHAnsi" w:hAnsiTheme="minorHAnsi" w:cstheme="minorHAnsi"/>
              </w:rPr>
              <w:t>Camp fire</w:t>
            </w:r>
          </w:p>
          <w:p w:rsidR="00D411E1" w:rsidRDefault="00D411E1" w:rsidP="00A72D07">
            <w:pPr>
              <w:jc w:val="center"/>
              <w:rPr>
                <w:rFonts w:asciiTheme="minorHAnsi" w:hAnsiTheme="minorHAnsi" w:cstheme="minorHAnsi"/>
              </w:rPr>
            </w:pPr>
            <w:r>
              <w:rPr>
                <w:rFonts w:asciiTheme="minorHAnsi" w:hAnsiTheme="minorHAnsi" w:cstheme="minorHAnsi"/>
              </w:rPr>
              <w:t>Tracking signs</w:t>
            </w:r>
          </w:p>
          <w:p w:rsidR="00D411E1" w:rsidRPr="0069579E" w:rsidRDefault="00D411E1" w:rsidP="00A72D07">
            <w:pPr>
              <w:jc w:val="center"/>
              <w:rPr>
                <w:rFonts w:asciiTheme="minorHAnsi" w:hAnsiTheme="minorHAnsi" w:cstheme="minorHAnsi"/>
              </w:rPr>
            </w:pPr>
            <w:r>
              <w:rPr>
                <w:rFonts w:asciiTheme="minorHAnsi" w:hAnsiTheme="minorHAnsi" w:cstheme="minorHAnsi"/>
              </w:rPr>
              <w:t>Printing</w:t>
            </w:r>
          </w:p>
        </w:tc>
        <w:tc>
          <w:tcPr>
            <w:tcW w:w="1799" w:type="dxa"/>
            <w:tcBorders>
              <w:top w:val="single" w:sz="8" w:space="0" w:color="auto"/>
              <w:left w:val="single" w:sz="8" w:space="0" w:color="auto"/>
              <w:bottom w:val="single" w:sz="8" w:space="0" w:color="auto"/>
              <w:right w:val="nil"/>
            </w:tcBorders>
          </w:tcPr>
          <w:p w:rsidR="00BB51DA" w:rsidRPr="0069579E" w:rsidRDefault="00BB51DA" w:rsidP="00A72D07">
            <w:pPr>
              <w:jc w:val="center"/>
              <w:rPr>
                <w:rFonts w:asciiTheme="minorHAnsi" w:hAnsiTheme="minorHAnsi" w:cstheme="minorHAnsi"/>
              </w:rPr>
            </w:pPr>
          </w:p>
        </w:tc>
        <w:tc>
          <w:tcPr>
            <w:tcW w:w="1803" w:type="dxa"/>
            <w:tcBorders>
              <w:top w:val="single" w:sz="8" w:space="0" w:color="auto"/>
              <w:left w:val="single" w:sz="8" w:space="0" w:color="auto"/>
              <w:bottom w:val="single" w:sz="8" w:space="0" w:color="auto"/>
              <w:right w:val="nil"/>
            </w:tcBorders>
          </w:tcPr>
          <w:p w:rsidR="00AD782D" w:rsidRPr="0069579E" w:rsidRDefault="00AD782D" w:rsidP="00A72D07">
            <w:pPr>
              <w:jc w:val="center"/>
              <w:rPr>
                <w:rFonts w:asciiTheme="minorHAnsi" w:hAnsiTheme="minorHAnsi" w:cstheme="minorHAnsi"/>
                <w:color w:val="FF0000"/>
              </w:rPr>
            </w:pPr>
          </w:p>
        </w:tc>
        <w:tc>
          <w:tcPr>
            <w:tcW w:w="1919" w:type="dxa"/>
            <w:tcBorders>
              <w:top w:val="single" w:sz="8" w:space="0" w:color="auto"/>
              <w:left w:val="single" w:sz="8" w:space="0" w:color="auto"/>
              <w:bottom w:val="single" w:sz="8" w:space="0" w:color="auto"/>
              <w:right w:val="single" w:sz="8" w:space="0" w:color="auto"/>
            </w:tcBorders>
          </w:tcPr>
          <w:p w:rsidR="00AD782D" w:rsidRPr="0069579E" w:rsidRDefault="00AD782D" w:rsidP="00A72D07">
            <w:pPr>
              <w:jc w:val="center"/>
              <w:rPr>
                <w:rFonts w:asciiTheme="minorHAnsi" w:hAnsiTheme="minorHAnsi" w:cstheme="minorHAnsi"/>
              </w:rPr>
            </w:pPr>
          </w:p>
        </w:tc>
        <w:tc>
          <w:tcPr>
            <w:tcW w:w="1984" w:type="dxa"/>
            <w:tcBorders>
              <w:top w:val="single" w:sz="8" w:space="0" w:color="auto"/>
              <w:left w:val="single" w:sz="8" w:space="0" w:color="auto"/>
              <w:bottom w:val="single" w:sz="8" w:space="0" w:color="auto"/>
              <w:right w:val="single" w:sz="8" w:space="0" w:color="auto"/>
            </w:tcBorders>
          </w:tcPr>
          <w:p w:rsidR="00AD782D" w:rsidRPr="0069579E" w:rsidRDefault="00AD782D" w:rsidP="00A72D07">
            <w:pPr>
              <w:jc w:val="center"/>
              <w:rPr>
                <w:rFonts w:asciiTheme="minorHAnsi" w:hAnsiTheme="minorHAnsi" w:cstheme="minorHAnsi"/>
              </w:rPr>
            </w:pPr>
          </w:p>
        </w:tc>
        <w:tc>
          <w:tcPr>
            <w:tcW w:w="1921" w:type="dxa"/>
            <w:gridSpan w:val="2"/>
            <w:tcBorders>
              <w:top w:val="single" w:sz="8" w:space="0" w:color="auto"/>
              <w:left w:val="single" w:sz="8" w:space="0" w:color="auto"/>
              <w:bottom w:val="single" w:sz="8" w:space="0" w:color="auto"/>
              <w:right w:val="single" w:sz="8" w:space="0" w:color="auto"/>
            </w:tcBorders>
          </w:tcPr>
          <w:p w:rsidR="00AD782D" w:rsidRPr="0069579E" w:rsidRDefault="00AD782D" w:rsidP="00A72D07">
            <w:pPr>
              <w:jc w:val="center"/>
              <w:rPr>
                <w:rFonts w:asciiTheme="minorHAnsi" w:hAnsiTheme="minorHAnsi" w:cstheme="minorHAnsi"/>
              </w:rPr>
            </w:pPr>
          </w:p>
        </w:tc>
      </w:tr>
    </w:tbl>
    <w:p w:rsidR="00182BE4" w:rsidRPr="00A72D07" w:rsidRDefault="00182BE4" w:rsidP="00A72D07">
      <w:pPr>
        <w:overflowPunct/>
        <w:jc w:val="center"/>
        <w:rPr>
          <w:rFonts w:ascii="Arial" w:hAnsi="Arial" w:cs="Arial"/>
          <w:sz w:val="18"/>
          <w:szCs w:val="18"/>
          <w:lang w:val="en-US"/>
        </w:rPr>
      </w:pPr>
    </w:p>
    <w:p w:rsidR="00182BE4" w:rsidRPr="00A72D07" w:rsidRDefault="00182BE4" w:rsidP="00A72D07">
      <w:pPr>
        <w:overflowPunct/>
        <w:jc w:val="center"/>
        <w:rPr>
          <w:rFonts w:ascii="Arial" w:hAnsi="Arial" w:cs="Arial"/>
          <w:sz w:val="18"/>
          <w:szCs w:val="18"/>
          <w:lang w:val="en-US"/>
        </w:rPr>
      </w:pPr>
    </w:p>
    <w:p w:rsidR="002E5263" w:rsidRPr="00A72D07" w:rsidRDefault="002E5263" w:rsidP="00A72D07">
      <w:pPr>
        <w:jc w:val="center"/>
        <w:rPr>
          <w:rFonts w:ascii="Arial" w:hAnsi="Arial" w:cs="Arial"/>
          <w:sz w:val="18"/>
          <w:szCs w:val="18"/>
        </w:rPr>
      </w:pPr>
    </w:p>
    <w:sectPr w:rsidR="002E5263" w:rsidRPr="00A72D07" w:rsidSect="001C37D5">
      <w:headerReference w:type="default" r:id="rId11"/>
      <w:footerReference w:type="default" r:id="rId12"/>
      <w:pgSz w:w="15840" w:h="12240" w:orient="landscape"/>
      <w:pgMar w:top="709" w:right="851" w:bottom="851" w:left="851" w:header="720" w:footer="86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08F" w:rsidRDefault="0007308F" w:rsidP="00803FF4">
      <w:r>
        <w:separator/>
      </w:r>
    </w:p>
  </w:endnote>
  <w:endnote w:type="continuationSeparator" w:id="0">
    <w:p w:rsidR="0007308F" w:rsidRDefault="0007308F" w:rsidP="00803F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61B" w:rsidRDefault="00CE061B">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08F" w:rsidRDefault="0007308F" w:rsidP="00803FF4">
      <w:r>
        <w:separator/>
      </w:r>
    </w:p>
  </w:footnote>
  <w:footnote w:type="continuationSeparator" w:id="0">
    <w:p w:rsidR="0007308F" w:rsidRDefault="0007308F" w:rsidP="00803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61B" w:rsidRDefault="00CE061B">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166A"/>
    <w:multiLevelType w:val="hybridMultilevel"/>
    <w:tmpl w:val="1480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BC6487"/>
    <w:multiLevelType w:val="hybridMultilevel"/>
    <w:tmpl w:val="D80C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1622CC"/>
    <w:multiLevelType w:val="hybridMultilevel"/>
    <w:tmpl w:val="21FE73AE"/>
    <w:lvl w:ilvl="0" w:tplc="5826ACB6">
      <w:start w:val="1"/>
      <w:numFmt w:val="bullet"/>
      <w:pStyle w:val="ObjectivesBullet"/>
      <w:lvlText w:val=""/>
      <w:lvlJc w:val="left"/>
      <w:pPr>
        <w:tabs>
          <w:tab w:val="num" w:pos="360"/>
        </w:tabs>
        <w:ind w:left="360" w:hanging="360"/>
      </w:pPr>
      <w:rPr>
        <w:rFonts w:ascii="Symbol" w:hAnsi="Symbol" w:hint="default"/>
        <w:b w:val="0"/>
        <w:i w:val="0"/>
        <w:color w:val="auto"/>
        <w:position w:val="-2"/>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6D0531B7"/>
    <w:multiLevelType w:val="hybridMultilevel"/>
    <w:tmpl w:val="D9B6CD7C"/>
    <w:lvl w:ilvl="0" w:tplc="BE0A1368">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82BE4"/>
    <w:rsid w:val="00035C93"/>
    <w:rsid w:val="00045348"/>
    <w:rsid w:val="00062C23"/>
    <w:rsid w:val="00064918"/>
    <w:rsid w:val="0007308F"/>
    <w:rsid w:val="00092B1F"/>
    <w:rsid w:val="000D6CE9"/>
    <w:rsid w:val="0012313F"/>
    <w:rsid w:val="00143A0C"/>
    <w:rsid w:val="00182BE4"/>
    <w:rsid w:val="001C37D5"/>
    <w:rsid w:val="001C76BB"/>
    <w:rsid w:val="001D7E5C"/>
    <w:rsid w:val="00212261"/>
    <w:rsid w:val="00234D8D"/>
    <w:rsid w:val="00240F9F"/>
    <w:rsid w:val="00245899"/>
    <w:rsid w:val="00270C9F"/>
    <w:rsid w:val="002D2C10"/>
    <w:rsid w:val="002E5263"/>
    <w:rsid w:val="00306112"/>
    <w:rsid w:val="00347AC5"/>
    <w:rsid w:val="003549DB"/>
    <w:rsid w:val="00373DE1"/>
    <w:rsid w:val="0038792F"/>
    <w:rsid w:val="003B7ABB"/>
    <w:rsid w:val="003C1486"/>
    <w:rsid w:val="003C316F"/>
    <w:rsid w:val="003E3E6A"/>
    <w:rsid w:val="003F3685"/>
    <w:rsid w:val="004B1651"/>
    <w:rsid w:val="004B45E8"/>
    <w:rsid w:val="004D243C"/>
    <w:rsid w:val="004D699D"/>
    <w:rsid w:val="004F79A2"/>
    <w:rsid w:val="00547E0B"/>
    <w:rsid w:val="00550B56"/>
    <w:rsid w:val="005529D8"/>
    <w:rsid w:val="005534D2"/>
    <w:rsid w:val="00563BB3"/>
    <w:rsid w:val="00590E66"/>
    <w:rsid w:val="00591026"/>
    <w:rsid w:val="005B166D"/>
    <w:rsid w:val="00603EE1"/>
    <w:rsid w:val="00616CDE"/>
    <w:rsid w:val="006300EC"/>
    <w:rsid w:val="0069579E"/>
    <w:rsid w:val="006C5E5C"/>
    <w:rsid w:val="00701723"/>
    <w:rsid w:val="00705A45"/>
    <w:rsid w:val="00747653"/>
    <w:rsid w:val="00751A17"/>
    <w:rsid w:val="00762821"/>
    <w:rsid w:val="007F58A3"/>
    <w:rsid w:val="00801F72"/>
    <w:rsid w:val="00803FF4"/>
    <w:rsid w:val="00804230"/>
    <w:rsid w:val="00814D58"/>
    <w:rsid w:val="008A20FD"/>
    <w:rsid w:val="008C16A5"/>
    <w:rsid w:val="008C444A"/>
    <w:rsid w:val="008D7313"/>
    <w:rsid w:val="008F2290"/>
    <w:rsid w:val="00900A9F"/>
    <w:rsid w:val="00903DE1"/>
    <w:rsid w:val="009115DE"/>
    <w:rsid w:val="00932E45"/>
    <w:rsid w:val="00981803"/>
    <w:rsid w:val="00997148"/>
    <w:rsid w:val="009A3023"/>
    <w:rsid w:val="009B2AA1"/>
    <w:rsid w:val="009D3DA4"/>
    <w:rsid w:val="00A212CF"/>
    <w:rsid w:val="00A61BE7"/>
    <w:rsid w:val="00A72D07"/>
    <w:rsid w:val="00A7317C"/>
    <w:rsid w:val="00AA13DE"/>
    <w:rsid w:val="00AC6EBF"/>
    <w:rsid w:val="00AD782D"/>
    <w:rsid w:val="00B210BB"/>
    <w:rsid w:val="00B520FB"/>
    <w:rsid w:val="00B82640"/>
    <w:rsid w:val="00B827EE"/>
    <w:rsid w:val="00B850DF"/>
    <w:rsid w:val="00BB51DA"/>
    <w:rsid w:val="00BB661F"/>
    <w:rsid w:val="00BE0B97"/>
    <w:rsid w:val="00C01379"/>
    <w:rsid w:val="00C22D52"/>
    <w:rsid w:val="00C32ACC"/>
    <w:rsid w:val="00C51B0B"/>
    <w:rsid w:val="00C56460"/>
    <w:rsid w:val="00C80063"/>
    <w:rsid w:val="00C9168C"/>
    <w:rsid w:val="00C9257F"/>
    <w:rsid w:val="00C955C9"/>
    <w:rsid w:val="00CB305C"/>
    <w:rsid w:val="00CE061B"/>
    <w:rsid w:val="00D15F90"/>
    <w:rsid w:val="00D16084"/>
    <w:rsid w:val="00D411E1"/>
    <w:rsid w:val="00D42679"/>
    <w:rsid w:val="00D73CD2"/>
    <w:rsid w:val="00DB5C2B"/>
    <w:rsid w:val="00DB64CF"/>
    <w:rsid w:val="00DD02AD"/>
    <w:rsid w:val="00DE3D15"/>
    <w:rsid w:val="00E05F3E"/>
    <w:rsid w:val="00E256CC"/>
    <w:rsid w:val="00E460FB"/>
    <w:rsid w:val="00E81568"/>
    <w:rsid w:val="00EB193A"/>
    <w:rsid w:val="00F2427E"/>
    <w:rsid w:val="00F307E7"/>
    <w:rsid w:val="00F641F7"/>
    <w:rsid w:val="00F85FF7"/>
    <w:rsid w:val="00FA57FC"/>
    <w:rsid w:val="00FC4F67"/>
    <w:rsid w:val="00FD2E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BE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en-GB"/>
    </w:rPr>
  </w:style>
  <w:style w:type="paragraph" w:styleId="Heading4">
    <w:name w:val="heading 4"/>
    <w:basedOn w:val="Normal"/>
    <w:next w:val="Normal"/>
    <w:link w:val="Heading4Char"/>
    <w:qFormat/>
    <w:rsid w:val="00306112"/>
    <w:pPr>
      <w:keepNext/>
      <w:widowControl/>
      <w:overflowPunct/>
      <w:autoSpaceDE/>
      <w:autoSpaceDN/>
      <w:adjustRightInd/>
      <w:outlineLvl w:val="3"/>
    </w:pPr>
    <w:rPr>
      <w:rFonts w:ascii="Arial" w:hAnsi="Arial" w:cs="Arial"/>
      <w:bCs/>
      <w:i/>
      <w:iCs/>
      <w:kern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jectivesBullet">
    <w:name w:val="Objectives Bullet"/>
    <w:rsid w:val="00182BE4"/>
    <w:pPr>
      <w:numPr>
        <w:numId w:val="1"/>
      </w:numPr>
      <w:tabs>
        <w:tab w:val="clear" w:pos="360"/>
        <w:tab w:val="left" w:pos="227"/>
      </w:tabs>
      <w:spacing w:after="40" w:line="200" w:lineRule="exact"/>
      <w:ind w:left="227" w:hanging="227"/>
    </w:pPr>
    <w:rPr>
      <w:rFonts w:ascii="Arial" w:eastAsia="Times New Roman" w:hAnsi="Arial" w:cs="Times New Roman"/>
      <w:spacing w:val="-4"/>
      <w:sz w:val="18"/>
      <w:szCs w:val="18"/>
      <w:lang w:bidi="en-US"/>
    </w:rPr>
  </w:style>
  <w:style w:type="paragraph" w:styleId="ListParagraph">
    <w:name w:val="List Paragraph"/>
    <w:basedOn w:val="Normal"/>
    <w:uiPriority w:val="34"/>
    <w:qFormat/>
    <w:rsid w:val="00AD782D"/>
    <w:pPr>
      <w:widowControl/>
      <w:overflowPunct/>
      <w:autoSpaceDE/>
      <w:autoSpaceDN/>
      <w:adjustRightInd/>
      <w:spacing w:after="200" w:line="276" w:lineRule="auto"/>
      <w:ind w:left="720"/>
      <w:contextualSpacing/>
    </w:pPr>
    <w:rPr>
      <w:rFonts w:ascii="Calibri" w:eastAsia="Calibri" w:hAnsi="Calibri"/>
      <w:kern w:val="0"/>
      <w:sz w:val="22"/>
      <w:szCs w:val="22"/>
      <w:lang w:eastAsia="en-US"/>
    </w:rPr>
  </w:style>
  <w:style w:type="paragraph" w:customStyle="1" w:styleId="Default">
    <w:name w:val="Default"/>
    <w:rsid w:val="00705A45"/>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Heading4Char">
    <w:name w:val="Heading 4 Char"/>
    <w:basedOn w:val="DefaultParagraphFont"/>
    <w:link w:val="Heading4"/>
    <w:rsid w:val="00306112"/>
    <w:rPr>
      <w:rFonts w:ascii="Arial" w:eastAsia="Times New Roman" w:hAnsi="Arial" w:cs="Arial"/>
      <w:bCs/>
      <w:i/>
      <w:iCs/>
      <w:szCs w:val="20"/>
      <w:u w:val="single"/>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2dcdb2-33b6-4a98-bd68-a8144d81ce8c">
      <Terms xmlns="http://schemas.microsoft.com/office/infopath/2007/PartnerControls"/>
    </lcf76f155ced4ddcb4097134ff3c332f>
    <TaxCatchAll xmlns="5c35ab54-1cdd-43c0-a399-c7b3f48d56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6" ma:contentTypeDescription="Create a new document." ma:contentTypeScope="" ma:versionID="8a6693891c878b61fc324649d23e4a10">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7efeb664d7e850c11ddd7313fcc56945"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64103-12AB-41A5-88B2-6E77B3A403B1}">
  <ds:schemaRefs>
    <ds:schemaRef ds:uri="http://schemas.microsoft.com/office/2006/metadata/properties"/>
    <ds:schemaRef ds:uri="http://schemas.microsoft.com/office/infopath/2007/PartnerControls"/>
    <ds:schemaRef ds:uri="8b2dcdb2-33b6-4a98-bd68-a8144d81ce8c"/>
    <ds:schemaRef ds:uri="5c35ab54-1cdd-43c0-a399-c7b3f48d568b"/>
  </ds:schemaRefs>
</ds:datastoreItem>
</file>

<file path=customXml/itemProps2.xml><?xml version="1.0" encoding="utf-8"?>
<ds:datastoreItem xmlns:ds="http://schemas.openxmlformats.org/officeDocument/2006/customXml" ds:itemID="{B54F97A5-CFC3-4FDB-B639-D1BE2AD1BA29}">
  <ds:schemaRefs>
    <ds:schemaRef ds:uri="http://schemas.microsoft.com/sharepoint/v3/contenttype/forms"/>
  </ds:schemaRefs>
</ds:datastoreItem>
</file>

<file path=customXml/itemProps3.xml><?xml version="1.0" encoding="utf-8"?>
<ds:datastoreItem xmlns:ds="http://schemas.openxmlformats.org/officeDocument/2006/customXml" ds:itemID="{8C64A4BA-6C11-4AAC-9D4C-612CF165F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00ACampbell</dc:creator>
  <cp:lastModifiedBy>Windows User</cp:lastModifiedBy>
  <cp:revision>2</cp:revision>
  <dcterms:created xsi:type="dcterms:W3CDTF">2025-11-05T17:09:00Z</dcterms:created>
  <dcterms:modified xsi:type="dcterms:W3CDTF">2025-11-05T17:09:00Z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0x0101005896728B2BFEE748A25901CFB04189F2</vt:lpwstr>
  </property>
  <property fmtid="{D5CDD505-2E9C-101B-9397-08002B2CF9AE}" pid="3" name="MediaServiceImageTags">
    <vt:lpwstr/>
  </property>
</Properties>
</file>